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D" w:rsidRPr="00D009D4" w:rsidRDefault="007874EF" w:rsidP="00BA6683">
      <w:pPr>
        <w:tabs>
          <w:tab w:val="left" w:pos="8080"/>
        </w:tabs>
        <w:ind w:left="-567"/>
        <w:jc w:val="center"/>
        <w:rPr>
          <w:rFonts w:ascii="Times New Roman" w:hAnsi="Times New Roman"/>
          <w:sz w:val="40"/>
          <w:szCs w:val="40"/>
        </w:rPr>
      </w:pPr>
      <w:r>
        <w:rPr>
          <w:rFonts w:ascii="Times New Roman" w:hAnsi="Times New Roman"/>
          <w:sz w:val="40"/>
          <w:szCs w:val="40"/>
        </w:rPr>
        <w:t xml:space="preserve"> </w:t>
      </w:r>
      <w:r w:rsidR="00BA6683">
        <w:rPr>
          <w:rFonts w:ascii="Times New Roman" w:eastAsia="Calibri" w:hAnsi="Times New Roman"/>
          <w:noProof/>
          <w:sz w:val="22"/>
          <w:szCs w:val="22"/>
          <w:lang w:val="ru-RU" w:eastAsia="ru-RU"/>
        </w:rPr>
        <w:drawing>
          <wp:inline distT="0" distB="0" distL="0" distR="0" wp14:anchorId="338EA5EA" wp14:editId="027FE1FF">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604A3D" w:rsidRPr="00A45634" w:rsidRDefault="00604A3D" w:rsidP="00604A3D">
      <w:pPr>
        <w:suppressAutoHyphens w:val="0"/>
        <w:spacing w:after="200" w:line="276" w:lineRule="auto"/>
        <w:jc w:val="center"/>
        <w:rPr>
          <w:rFonts w:ascii="Times New Roman" w:eastAsia="Calibri" w:hAnsi="Times New Roman"/>
          <w:sz w:val="28"/>
          <w:szCs w:val="28"/>
          <w:lang w:val="ru-RU" w:eastAsia="en-US"/>
        </w:rPr>
      </w:pPr>
    </w:p>
    <w:p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ПОГРЕБИЩЕНСЬКА МІСЬКА РАДА</w:t>
      </w:r>
    </w:p>
    <w:p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ВИКОНАВЧИЙ КОМІТЕТ</w:t>
      </w:r>
    </w:p>
    <w:p w:rsidR="00604A3D" w:rsidRPr="00843A35" w:rsidRDefault="00604A3D" w:rsidP="00604A3D">
      <w:pPr>
        <w:suppressAutoHyphens w:val="0"/>
        <w:spacing w:after="200" w:line="276" w:lineRule="auto"/>
        <w:jc w:val="center"/>
        <w:rPr>
          <w:rFonts w:ascii="Times New Roman" w:eastAsia="Calibri" w:hAnsi="Times New Roman"/>
          <w:b/>
          <w:sz w:val="28"/>
          <w:szCs w:val="28"/>
          <w:lang w:val="ru-RU" w:eastAsia="en-US"/>
        </w:rPr>
      </w:pPr>
      <w:r w:rsidRPr="00843A35">
        <w:rPr>
          <w:rFonts w:ascii="Times New Roman" w:eastAsia="Calibri" w:hAnsi="Times New Roman"/>
          <w:b/>
          <w:sz w:val="28"/>
          <w:szCs w:val="28"/>
          <w:lang w:val="ru-RU" w:eastAsia="en-US"/>
        </w:rPr>
        <w:t>РІШЕННЯ</w:t>
      </w:r>
    </w:p>
    <w:p w:rsidR="00604A3D" w:rsidRPr="00843A35" w:rsidRDefault="0054101A" w:rsidP="00604A3D">
      <w:pPr>
        <w:jc w:val="both"/>
        <w:rPr>
          <w:rFonts w:ascii="Times New Roman" w:hAnsi="Times New Roman"/>
          <w:b/>
          <w:bCs/>
          <w:sz w:val="24"/>
          <w:szCs w:val="24"/>
        </w:rPr>
      </w:pPr>
      <w:r>
        <w:rPr>
          <w:rFonts w:ascii="Times New Roman" w:eastAsia="Calibri" w:hAnsi="Times New Roman"/>
          <w:sz w:val="28"/>
          <w:szCs w:val="28"/>
          <w:lang w:val="ru-RU" w:eastAsia="en-US"/>
        </w:rPr>
        <w:t xml:space="preserve">13 </w:t>
      </w:r>
      <w:proofErr w:type="spellStart"/>
      <w:r>
        <w:rPr>
          <w:rFonts w:ascii="Times New Roman" w:eastAsia="Calibri" w:hAnsi="Times New Roman"/>
          <w:sz w:val="28"/>
          <w:szCs w:val="28"/>
          <w:lang w:val="ru-RU" w:eastAsia="en-US"/>
        </w:rPr>
        <w:t>червня</w:t>
      </w:r>
      <w:proofErr w:type="spellEnd"/>
      <w:r>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202</w:t>
      </w:r>
      <w:r w:rsidR="0017200C">
        <w:rPr>
          <w:rFonts w:ascii="Times New Roman" w:eastAsia="Calibri" w:hAnsi="Times New Roman"/>
          <w:sz w:val="28"/>
          <w:szCs w:val="28"/>
          <w:lang w:val="ru-RU" w:eastAsia="en-US"/>
        </w:rPr>
        <w:t>4</w:t>
      </w:r>
      <w:r w:rsidR="00604A3D" w:rsidRPr="00843A35">
        <w:rPr>
          <w:rFonts w:ascii="Times New Roman" w:eastAsia="Calibri" w:hAnsi="Times New Roman"/>
          <w:sz w:val="28"/>
          <w:szCs w:val="28"/>
          <w:lang w:val="ru-RU" w:eastAsia="en-US"/>
        </w:rPr>
        <w:t xml:space="preserve"> року          </w:t>
      </w:r>
      <w:r w:rsidR="00B82EF8" w:rsidRPr="00843A35">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 xml:space="preserve">Погребище                           </w:t>
      </w:r>
      <w:r w:rsidR="00604A3D" w:rsidRPr="00843A35">
        <w:rPr>
          <w:rFonts w:ascii="Times New Roman" w:eastAsia="Calibri" w:hAnsi="Times New Roman"/>
          <w:sz w:val="28"/>
          <w:szCs w:val="28"/>
          <w:lang w:eastAsia="en-US"/>
        </w:rPr>
        <w:t xml:space="preserve">    </w:t>
      </w:r>
      <w:r w:rsidR="00B44FD5" w:rsidRPr="00843A35">
        <w:rPr>
          <w:rFonts w:ascii="Times New Roman" w:eastAsia="Calibri" w:hAnsi="Times New Roman"/>
          <w:sz w:val="28"/>
          <w:szCs w:val="28"/>
          <w:lang w:val="ru-RU" w:eastAsia="en-US"/>
        </w:rPr>
        <w:t xml:space="preserve"> </w:t>
      </w:r>
      <w:r w:rsidR="00464364" w:rsidRPr="00843A35">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226</w:t>
      </w:r>
      <w:r w:rsidR="00AE4836" w:rsidRPr="00843A35">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     </w:t>
      </w:r>
      <w:r w:rsidR="00604A3D" w:rsidRPr="00843A35">
        <w:rPr>
          <w:rFonts w:ascii="Times New Roman" w:eastAsia="Calibri" w:hAnsi="Times New Roman"/>
          <w:sz w:val="28"/>
          <w:szCs w:val="28"/>
          <w:lang w:eastAsia="en-US"/>
        </w:rPr>
        <w:t xml:space="preserve">          </w:t>
      </w:r>
    </w:p>
    <w:p w:rsidR="0041703E" w:rsidRPr="00843A35" w:rsidRDefault="0041703E">
      <w:pPr>
        <w:jc w:val="both"/>
        <w:rPr>
          <w:rFonts w:ascii="Times New Roman" w:hAnsi="Times New Roman"/>
          <w:b/>
          <w:bCs/>
          <w:sz w:val="24"/>
          <w:szCs w:val="24"/>
        </w:rPr>
      </w:pPr>
    </w:p>
    <w:p w:rsidR="0041703E" w:rsidRPr="00843A35" w:rsidRDefault="0041703E">
      <w:pPr>
        <w:jc w:val="both"/>
        <w:rPr>
          <w:rFonts w:ascii="Times New Roman" w:hAnsi="Times New Roman"/>
          <w:b/>
          <w:bCs/>
          <w:sz w:val="24"/>
          <w:szCs w:val="24"/>
        </w:rPr>
      </w:pPr>
    </w:p>
    <w:p w:rsidR="00CE4FEF" w:rsidRDefault="00CE4FEF" w:rsidP="00CE4FEF">
      <w:pPr>
        <w:rPr>
          <w:rFonts w:ascii="Times New Roman" w:hAnsi="Times New Roman"/>
          <w:b/>
          <w:sz w:val="28"/>
          <w:szCs w:val="28"/>
        </w:rPr>
      </w:pPr>
      <w:bookmarkStart w:id="0" w:name="_Hlk141190004"/>
      <w:r w:rsidRPr="0043020C">
        <w:rPr>
          <w:rFonts w:ascii="Times New Roman" w:hAnsi="Times New Roman"/>
          <w:b/>
          <w:sz w:val="28"/>
          <w:szCs w:val="28"/>
        </w:rPr>
        <w:t xml:space="preserve">Про </w:t>
      </w:r>
      <w:proofErr w:type="spellStart"/>
      <w:r w:rsidRPr="0043020C">
        <w:rPr>
          <w:rFonts w:ascii="Times New Roman" w:hAnsi="Times New Roman"/>
          <w:b/>
          <w:sz w:val="28"/>
          <w:szCs w:val="28"/>
        </w:rPr>
        <w:t>про</w:t>
      </w:r>
      <w:r>
        <w:rPr>
          <w:rFonts w:ascii="Times New Roman" w:hAnsi="Times New Roman"/>
          <w:b/>
          <w:sz w:val="28"/>
          <w:szCs w:val="28"/>
        </w:rPr>
        <w:t>є</w:t>
      </w:r>
      <w:r w:rsidRPr="0043020C">
        <w:rPr>
          <w:rFonts w:ascii="Times New Roman" w:hAnsi="Times New Roman"/>
          <w:b/>
          <w:sz w:val="28"/>
          <w:szCs w:val="28"/>
        </w:rPr>
        <w:t>кт</w:t>
      </w:r>
      <w:proofErr w:type="spellEnd"/>
      <w:r w:rsidRPr="0043020C">
        <w:rPr>
          <w:rFonts w:ascii="Times New Roman" w:hAnsi="Times New Roman"/>
          <w:b/>
          <w:sz w:val="28"/>
          <w:szCs w:val="28"/>
        </w:rPr>
        <w:t xml:space="preserve"> рішення </w:t>
      </w:r>
      <w:proofErr w:type="spellStart"/>
      <w:r w:rsidRPr="00843A35">
        <w:rPr>
          <w:rFonts w:ascii="Times New Roman" w:hAnsi="Times New Roman"/>
          <w:b/>
          <w:sz w:val="28"/>
          <w:szCs w:val="28"/>
        </w:rPr>
        <w:t>Погребищенської</w:t>
      </w:r>
      <w:proofErr w:type="spellEnd"/>
      <w:r w:rsidRPr="00843A35">
        <w:rPr>
          <w:rFonts w:ascii="Times New Roman" w:hAnsi="Times New Roman"/>
          <w:b/>
          <w:sz w:val="28"/>
          <w:szCs w:val="28"/>
        </w:rPr>
        <w:t xml:space="preserve"> </w:t>
      </w:r>
    </w:p>
    <w:p w:rsidR="00CE4FEF" w:rsidRDefault="00CE4FEF" w:rsidP="00CE4FEF">
      <w:pPr>
        <w:rPr>
          <w:rFonts w:ascii="Times New Roman" w:hAnsi="Times New Roman"/>
          <w:b/>
          <w:sz w:val="28"/>
          <w:szCs w:val="28"/>
        </w:rPr>
      </w:pPr>
      <w:r w:rsidRPr="0043020C">
        <w:rPr>
          <w:rFonts w:ascii="Times New Roman" w:hAnsi="Times New Roman"/>
          <w:b/>
          <w:sz w:val="28"/>
          <w:szCs w:val="28"/>
        </w:rPr>
        <w:t>міської ради</w:t>
      </w:r>
      <w:r>
        <w:rPr>
          <w:rFonts w:ascii="Times New Roman" w:hAnsi="Times New Roman"/>
          <w:b/>
          <w:sz w:val="28"/>
          <w:szCs w:val="28"/>
        </w:rPr>
        <w:t xml:space="preserve"> </w:t>
      </w:r>
      <w:r w:rsidRPr="002023D3">
        <w:rPr>
          <w:rFonts w:ascii="Times New Roman" w:hAnsi="Times New Roman"/>
          <w:b/>
          <w:sz w:val="28"/>
          <w:szCs w:val="28"/>
        </w:rPr>
        <w:t>«Про внесення змін до</w:t>
      </w:r>
    </w:p>
    <w:p w:rsidR="00CE4FEF" w:rsidRDefault="00CE4FEF" w:rsidP="00CE4FEF">
      <w:pPr>
        <w:rPr>
          <w:rFonts w:ascii="Times New Roman" w:hAnsi="Times New Roman"/>
          <w:b/>
          <w:sz w:val="28"/>
          <w:szCs w:val="28"/>
        </w:rPr>
      </w:pPr>
      <w:r w:rsidRPr="002023D3">
        <w:rPr>
          <w:rFonts w:ascii="Times New Roman" w:hAnsi="Times New Roman"/>
          <w:b/>
          <w:sz w:val="28"/>
          <w:szCs w:val="28"/>
        </w:rPr>
        <w:t xml:space="preserve">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xml:space="preserve">  </w:t>
      </w:r>
      <w:r w:rsidRPr="002023D3">
        <w:rPr>
          <w:rFonts w:ascii="Times New Roman" w:hAnsi="Times New Roman"/>
          <w:b/>
          <w:sz w:val="28"/>
          <w:szCs w:val="28"/>
        </w:rPr>
        <w:t>Погребищенської</w:t>
      </w:r>
      <w:r>
        <w:rPr>
          <w:rFonts w:ascii="Times New Roman" w:hAnsi="Times New Roman"/>
          <w:b/>
          <w:sz w:val="28"/>
          <w:szCs w:val="28"/>
        </w:rPr>
        <w:t xml:space="preserve"> </w:t>
      </w:r>
      <w:r w:rsidRPr="002023D3">
        <w:rPr>
          <w:rFonts w:ascii="Times New Roman" w:hAnsi="Times New Roman"/>
          <w:b/>
          <w:sz w:val="28"/>
          <w:szCs w:val="28"/>
        </w:rPr>
        <w:t xml:space="preserve"> </w:t>
      </w:r>
    </w:p>
    <w:p w:rsidR="00CE4FEF" w:rsidRDefault="00CE4FEF" w:rsidP="00CE4FEF">
      <w:pPr>
        <w:rPr>
          <w:rStyle w:val="normaltextrun"/>
          <w:rFonts w:ascii="Times New Roman" w:hAnsi="Times New Roman"/>
          <w:b/>
          <w:sz w:val="28"/>
          <w:szCs w:val="28"/>
        </w:rPr>
      </w:pPr>
      <w:r w:rsidRPr="002023D3">
        <w:rPr>
          <w:rFonts w:ascii="Times New Roman" w:hAnsi="Times New Roman"/>
          <w:b/>
          <w:sz w:val="28"/>
          <w:szCs w:val="28"/>
        </w:rPr>
        <w:t>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w:t>
      </w:r>
    </w:p>
    <w:p w:rsidR="00CE4FEF" w:rsidRPr="002023D3" w:rsidRDefault="00CE4FEF" w:rsidP="00CE4FEF">
      <w:pPr>
        <w:rPr>
          <w:rFonts w:ascii="Times New Roman" w:hAnsi="Times New Roman"/>
          <w:b/>
          <w:sz w:val="28"/>
          <w:szCs w:val="28"/>
        </w:rPr>
      </w:pPr>
      <w:r>
        <w:rPr>
          <w:rStyle w:val="normaltextrun"/>
          <w:rFonts w:ascii="Times New Roman" w:hAnsi="Times New Roman"/>
          <w:b/>
          <w:sz w:val="28"/>
          <w:szCs w:val="28"/>
        </w:rPr>
        <w:t>0</w:t>
      </w:r>
      <w:r w:rsidRPr="002023D3">
        <w:rPr>
          <w:rStyle w:val="normaltextrun"/>
          <w:rFonts w:ascii="Times New Roman" w:hAnsi="Times New Roman"/>
          <w:b/>
          <w:sz w:val="28"/>
          <w:szCs w:val="28"/>
        </w:rPr>
        <w:t>8 квітня 2021 року  №131-8-8/572</w:t>
      </w:r>
      <w:r w:rsidRPr="002023D3">
        <w:rPr>
          <w:rFonts w:ascii="Times New Roman" w:hAnsi="Times New Roman"/>
          <w:b/>
          <w:sz w:val="28"/>
          <w:szCs w:val="28"/>
        </w:rPr>
        <w:t xml:space="preserve">» </w:t>
      </w:r>
    </w:p>
    <w:bookmarkEnd w:id="0"/>
    <w:p w:rsidR="00CE4FEF" w:rsidRPr="008D3725" w:rsidRDefault="00CE4FEF" w:rsidP="00CE4FEF">
      <w:pPr>
        <w:rPr>
          <w:rFonts w:ascii="Times New Roman" w:hAnsi="Times New Roman"/>
          <w:b/>
          <w:sz w:val="28"/>
          <w:szCs w:val="28"/>
        </w:rPr>
      </w:pPr>
    </w:p>
    <w:p w:rsidR="00CE4FEF" w:rsidRPr="0043020C" w:rsidRDefault="00CE4FEF" w:rsidP="00CE4FEF">
      <w:pPr>
        <w:jc w:val="center"/>
        <w:rPr>
          <w:rFonts w:ascii="Times New Roman" w:hAnsi="Times New Roman"/>
          <w:sz w:val="28"/>
          <w:szCs w:val="28"/>
        </w:rPr>
      </w:pPr>
    </w:p>
    <w:p w:rsidR="00CE4FEF" w:rsidRPr="0043020C" w:rsidRDefault="00CE4FEF" w:rsidP="00CE4FEF">
      <w:pPr>
        <w:jc w:val="both"/>
        <w:rPr>
          <w:rFonts w:ascii="inherit" w:hAnsi="inherit" w:cs="inherit"/>
          <w:sz w:val="28"/>
          <w:szCs w:val="28"/>
        </w:rPr>
      </w:pPr>
      <w:r w:rsidRPr="005D2173">
        <w:rPr>
          <w:rFonts w:ascii="Calibri" w:hAnsi="Calibri"/>
          <w:sz w:val="28"/>
          <w:szCs w:val="28"/>
        </w:rPr>
        <w:t xml:space="preserve">        </w:t>
      </w:r>
      <w:r w:rsidRPr="00456345">
        <w:rPr>
          <w:rFonts w:ascii="Times New Roman" w:hAnsi="Times New Roman"/>
          <w:color w:val="000000" w:themeColor="text1"/>
          <w:sz w:val="28"/>
          <w:szCs w:val="28"/>
        </w:rPr>
        <w:t>Керуючись підпунктом 4 пункту «б» статті 27, статтею 40, пунктом 1 частини 2 статті 52, частиною 6 статті 59</w:t>
      </w:r>
      <w:r>
        <w:rPr>
          <w:rFonts w:ascii="Times New Roman" w:hAnsi="Times New Roman"/>
          <w:color w:val="000000" w:themeColor="text1"/>
          <w:sz w:val="28"/>
          <w:szCs w:val="28"/>
        </w:rPr>
        <w:t xml:space="preserve"> </w:t>
      </w:r>
      <w:r w:rsidRPr="00F17E58">
        <w:rPr>
          <w:rFonts w:ascii="Times New Roman" w:hAnsi="Times New Roman"/>
          <w:sz w:val="28"/>
          <w:szCs w:val="28"/>
        </w:rPr>
        <w:t xml:space="preserve">Закону України </w:t>
      </w:r>
      <w:r>
        <w:rPr>
          <w:rFonts w:ascii="Times New Roman" w:hAnsi="Times New Roman"/>
          <w:sz w:val="28"/>
          <w:szCs w:val="28"/>
        </w:rPr>
        <w:t>«</w:t>
      </w:r>
      <w:r w:rsidRPr="00F17E58">
        <w:rPr>
          <w:rFonts w:ascii="Times New Roman" w:hAnsi="Times New Roman"/>
          <w:sz w:val="28"/>
          <w:szCs w:val="28"/>
        </w:rPr>
        <w:t>Про місцеве самоврядування</w:t>
      </w:r>
      <w:r>
        <w:rPr>
          <w:rFonts w:ascii="Times New Roman" w:hAnsi="Times New Roman"/>
          <w:sz w:val="28"/>
          <w:szCs w:val="28"/>
        </w:rPr>
        <w:t xml:space="preserve"> в Україні», </w:t>
      </w:r>
      <w:r w:rsidRPr="00A42FBE">
        <w:rPr>
          <w:rFonts w:ascii="Times New Roman" w:hAnsi="Times New Roman"/>
          <w:sz w:val="28"/>
          <w:szCs w:val="28"/>
        </w:rPr>
        <w:t xml:space="preserve">Законом України «Про адміністративні послуги»,    розпорядженням Кабінету Міністрів України від 16  травня </w:t>
      </w:r>
      <w:r w:rsidRPr="00A42FBE">
        <w:rPr>
          <w:rFonts w:ascii="Times New Roman" w:hAnsi="Times New Roman"/>
          <w:bCs/>
          <w:sz w:val="28"/>
          <w:szCs w:val="28"/>
        </w:rPr>
        <w:t xml:space="preserve">2014 </w:t>
      </w:r>
      <w:r w:rsidRPr="00A42FBE">
        <w:rPr>
          <w:rFonts w:ascii="Times New Roman" w:hAnsi="Times New Roman"/>
          <w:sz w:val="28"/>
          <w:szCs w:val="28"/>
        </w:rPr>
        <w:t xml:space="preserve"> </w:t>
      </w:r>
      <w:r w:rsidRPr="00A42FBE">
        <w:rPr>
          <w:rFonts w:ascii="Times New Roman" w:hAnsi="Times New Roman"/>
          <w:bCs/>
          <w:sz w:val="28"/>
          <w:szCs w:val="28"/>
        </w:rPr>
        <w:t>року  523-р</w:t>
      </w:r>
      <w:r w:rsidRPr="00A42FBE">
        <w:rPr>
          <w:rFonts w:ascii="Times New Roman" w:hAnsi="Times New Roman"/>
          <w:b/>
          <w:bCs/>
          <w:sz w:val="28"/>
          <w:szCs w:val="28"/>
        </w:rPr>
        <w:t xml:space="preserve"> </w:t>
      </w:r>
      <w:r w:rsidRPr="00A42FBE">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Pr>
          <w:rFonts w:ascii="Times New Roman" w:hAnsi="Times New Roman"/>
          <w:bCs/>
          <w:sz w:val="28"/>
          <w:szCs w:val="28"/>
        </w:rPr>
        <w:t xml:space="preserve">, </w:t>
      </w:r>
      <w:r>
        <w:rPr>
          <w:rFonts w:ascii="Times New Roman" w:hAnsi="Times New Roman"/>
          <w:sz w:val="28"/>
          <w:szCs w:val="28"/>
        </w:rPr>
        <w:t xml:space="preserve"> </w:t>
      </w:r>
      <w:r w:rsidRPr="00456345">
        <w:rPr>
          <w:rFonts w:ascii="Times New Roman" w:hAnsi="Times New Roman"/>
          <w:color w:val="000000" w:themeColor="text1"/>
          <w:sz w:val="28"/>
          <w:szCs w:val="28"/>
        </w:rPr>
        <w:t xml:space="preserve">розглянувши лист відділу надання адміністративних послуг та державної реєстрації </w:t>
      </w:r>
      <w:r w:rsidRPr="0043020C">
        <w:rPr>
          <w:rFonts w:ascii="Times New Roman" w:hAnsi="Times New Roman"/>
          <w:sz w:val="28"/>
          <w:szCs w:val="28"/>
        </w:rPr>
        <w:t xml:space="preserve">Погребищенської міської </w:t>
      </w:r>
      <w:r w:rsidRPr="00BE3A5C">
        <w:rPr>
          <w:rFonts w:ascii="Times New Roman" w:hAnsi="Times New Roman"/>
          <w:sz w:val="28"/>
          <w:szCs w:val="28"/>
        </w:rPr>
        <w:t xml:space="preserve">ради </w:t>
      </w:r>
      <w:r w:rsidRPr="00BE3A5C">
        <w:rPr>
          <w:rFonts w:ascii="Times New Roman" w:hAnsi="Times New Roman"/>
          <w:color w:val="000000" w:themeColor="text1"/>
          <w:sz w:val="28"/>
          <w:szCs w:val="28"/>
        </w:rPr>
        <w:t xml:space="preserve">від </w:t>
      </w:r>
      <w:r w:rsidR="00BE3A5C" w:rsidRPr="00BE3A5C">
        <w:rPr>
          <w:rFonts w:ascii="Times New Roman" w:hAnsi="Times New Roman"/>
          <w:color w:val="000000" w:themeColor="text1"/>
          <w:sz w:val="28"/>
          <w:szCs w:val="28"/>
        </w:rPr>
        <w:t>6</w:t>
      </w:r>
      <w:r w:rsidRPr="00BE3A5C">
        <w:rPr>
          <w:rFonts w:ascii="Times New Roman" w:hAnsi="Times New Roman"/>
          <w:color w:val="000000" w:themeColor="text1"/>
          <w:sz w:val="28"/>
          <w:szCs w:val="28"/>
        </w:rPr>
        <w:t xml:space="preserve"> </w:t>
      </w:r>
      <w:r w:rsidR="004B7A88" w:rsidRPr="00BE3A5C">
        <w:rPr>
          <w:rFonts w:ascii="Times New Roman" w:hAnsi="Times New Roman"/>
          <w:color w:val="000000" w:themeColor="text1"/>
          <w:sz w:val="28"/>
          <w:szCs w:val="28"/>
        </w:rPr>
        <w:t xml:space="preserve">червня </w:t>
      </w:r>
      <w:r w:rsidRPr="00BE3A5C">
        <w:rPr>
          <w:rFonts w:ascii="Times New Roman" w:hAnsi="Times New Roman"/>
          <w:color w:val="000000" w:themeColor="text1"/>
          <w:sz w:val="28"/>
          <w:szCs w:val="28"/>
        </w:rPr>
        <w:t xml:space="preserve"> 2024 року </w:t>
      </w:r>
      <w:r w:rsidR="00BE3A5C" w:rsidRPr="00BE3A5C">
        <w:rPr>
          <w:rFonts w:ascii="Times New Roman" w:hAnsi="Times New Roman"/>
          <w:color w:val="000000" w:themeColor="text1"/>
          <w:sz w:val="28"/>
          <w:szCs w:val="28"/>
        </w:rPr>
        <w:t>№49</w:t>
      </w:r>
      <w:r w:rsidRPr="00456345">
        <w:rPr>
          <w:rFonts w:ascii="Times New Roman" w:hAnsi="Times New Roman"/>
          <w:color w:val="000000" w:themeColor="text1"/>
          <w:sz w:val="28"/>
          <w:szCs w:val="28"/>
        </w:rPr>
        <w:t xml:space="preserve">  </w:t>
      </w:r>
      <w:r>
        <w:rPr>
          <w:rFonts w:ascii="Times New Roman" w:hAnsi="Times New Roman"/>
          <w:sz w:val="28"/>
          <w:szCs w:val="28"/>
        </w:rPr>
        <w:t xml:space="preserve"> </w:t>
      </w:r>
      <w:r w:rsidRPr="0043020C">
        <w:rPr>
          <w:rFonts w:ascii="inherit" w:hAnsi="inherit" w:cs="inherit"/>
          <w:sz w:val="28"/>
          <w:szCs w:val="28"/>
        </w:rPr>
        <w:t xml:space="preserve">виконавчий комітет </w:t>
      </w:r>
      <w:r w:rsidRPr="0043020C">
        <w:rPr>
          <w:rFonts w:ascii="Times New Roman" w:hAnsi="Times New Roman"/>
          <w:sz w:val="28"/>
          <w:szCs w:val="28"/>
        </w:rPr>
        <w:t xml:space="preserve">Погребищенської міської ради </w:t>
      </w:r>
      <w:r w:rsidRPr="0043020C">
        <w:rPr>
          <w:rFonts w:ascii="inherit" w:hAnsi="inherit" w:cs="inherit"/>
          <w:sz w:val="28"/>
          <w:szCs w:val="28"/>
        </w:rPr>
        <w:t xml:space="preserve">ВИРІШИВ: </w:t>
      </w:r>
    </w:p>
    <w:p w:rsidR="00CE4FEF" w:rsidRPr="0043020C" w:rsidRDefault="00CE4FEF" w:rsidP="00CE4FEF">
      <w:pPr>
        <w:jc w:val="both"/>
        <w:rPr>
          <w:rFonts w:ascii="inherit" w:hAnsi="inherit" w:cs="inherit"/>
          <w:sz w:val="28"/>
          <w:szCs w:val="28"/>
          <w:u w:val="single" w:color="FFFFFF"/>
        </w:rPr>
      </w:pPr>
    </w:p>
    <w:p w:rsidR="00CE4FEF" w:rsidRPr="002023D3" w:rsidRDefault="00CE4FEF" w:rsidP="00B27851">
      <w:pPr>
        <w:ind w:firstLine="708"/>
        <w:jc w:val="both"/>
        <w:rPr>
          <w:rFonts w:ascii="Times New Roman" w:hAnsi="Times New Roman"/>
          <w:bCs/>
          <w:sz w:val="28"/>
          <w:szCs w:val="28"/>
        </w:rPr>
      </w:pPr>
      <w:r w:rsidRPr="0043020C">
        <w:rPr>
          <w:rFonts w:ascii="inherit" w:hAnsi="inherit" w:cs="inherit"/>
          <w:sz w:val="28"/>
          <w:szCs w:val="28"/>
          <w:u w:val="single" w:color="FFFFFF"/>
        </w:rPr>
        <w:t xml:space="preserve">1. Схвалити </w:t>
      </w:r>
      <w:proofErr w:type="spellStart"/>
      <w:r w:rsidRPr="0043020C">
        <w:rPr>
          <w:rFonts w:ascii="inherit" w:hAnsi="inherit" w:cs="inherit"/>
          <w:sz w:val="28"/>
          <w:szCs w:val="28"/>
          <w:u w:val="single" w:color="FFFFFF"/>
        </w:rPr>
        <w:t>про</w:t>
      </w:r>
      <w:r>
        <w:rPr>
          <w:rFonts w:ascii="inherit" w:hAnsi="inherit" w:cs="inherit"/>
          <w:sz w:val="28"/>
          <w:szCs w:val="28"/>
          <w:u w:val="single" w:color="FFFFFF"/>
        </w:rPr>
        <w:t>є</w:t>
      </w:r>
      <w:r w:rsidRPr="0043020C">
        <w:rPr>
          <w:rFonts w:ascii="inherit" w:hAnsi="inherit" w:cs="inherit"/>
          <w:sz w:val="28"/>
          <w:szCs w:val="28"/>
          <w:u w:val="single" w:color="FFFFFF"/>
        </w:rPr>
        <w:t>кт</w:t>
      </w:r>
      <w:proofErr w:type="spellEnd"/>
      <w:r w:rsidRPr="0043020C">
        <w:rPr>
          <w:rFonts w:ascii="inherit" w:hAnsi="inherit" w:cs="inherit"/>
          <w:sz w:val="28"/>
          <w:szCs w:val="28"/>
          <w:u w:val="single" w:color="FFFFFF"/>
        </w:rPr>
        <w:t xml:space="preserve"> рішення </w:t>
      </w:r>
      <w:proofErr w:type="spellStart"/>
      <w:r w:rsidRPr="0043020C">
        <w:rPr>
          <w:rFonts w:ascii="inherit" w:hAnsi="inherit" w:cs="inherit"/>
          <w:sz w:val="28"/>
          <w:szCs w:val="28"/>
          <w:u w:val="single" w:color="FFFFFF"/>
        </w:rPr>
        <w:t>Погребищенської</w:t>
      </w:r>
      <w:proofErr w:type="spellEnd"/>
      <w:r w:rsidRPr="0043020C">
        <w:rPr>
          <w:rFonts w:ascii="inherit" w:hAnsi="inherit" w:cs="inherit"/>
          <w:sz w:val="28"/>
          <w:szCs w:val="28"/>
          <w:u w:val="single" w:color="FFFFFF"/>
        </w:rPr>
        <w:t xml:space="preserve"> міської ради </w:t>
      </w:r>
      <w:r>
        <w:rPr>
          <w:rFonts w:ascii="inherit" w:hAnsi="inherit" w:cs="inherit"/>
          <w:sz w:val="28"/>
          <w:szCs w:val="28"/>
          <w:u w:val="single" w:color="FFFFFF"/>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Fonts w:ascii="Times New Roman" w:hAnsi="Times New Roman"/>
          <w:sz w:val="28"/>
          <w:szCs w:val="28"/>
        </w:rPr>
        <w:t xml:space="preserve"> 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Pr>
          <w:rStyle w:val="normaltextrun"/>
          <w:rFonts w:ascii="Times New Roman" w:hAnsi="Times New Roman"/>
          <w:sz w:val="28"/>
          <w:szCs w:val="28"/>
        </w:rPr>
        <w:t xml:space="preserve">  </w:t>
      </w:r>
      <w:r w:rsidRPr="00721A9C">
        <w:rPr>
          <w:rFonts w:ascii="Times New Roman" w:hAnsi="Times New Roman"/>
          <w:sz w:val="28"/>
          <w:szCs w:val="28"/>
        </w:rPr>
        <w:t>«</w:t>
      </w:r>
      <w:r w:rsidRPr="00721A9C">
        <w:rPr>
          <w:rFonts w:ascii="Times New Roman" w:hAnsi="Times New Roman"/>
          <w:bCs/>
          <w:sz w:val="28"/>
          <w:szCs w:val="28"/>
        </w:rPr>
        <w:t xml:space="preserve">Про створення </w:t>
      </w:r>
      <w:r w:rsidRPr="00721A9C">
        <w:rPr>
          <w:rStyle w:val="rvts23"/>
          <w:rFonts w:ascii="Times New Roman" w:hAnsi="Times New Roman"/>
          <w:bCs/>
          <w:sz w:val="28"/>
          <w:szCs w:val="28"/>
        </w:rPr>
        <w:t>Центру надання адміністративних послуг Погребищенської міської ради»</w:t>
      </w:r>
      <w:r w:rsidRPr="00721A9C">
        <w:rPr>
          <w:rFonts w:ascii="Times New Roman" w:hAnsi="Times New Roman"/>
          <w:sz w:val="28"/>
          <w:szCs w:val="28"/>
        </w:rPr>
        <w:t>,</w:t>
      </w:r>
      <w:r w:rsidRPr="002023D3">
        <w:rPr>
          <w:rFonts w:ascii="Times New Roman" w:hAnsi="Times New Roman"/>
          <w:sz w:val="28"/>
          <w:szCs w:val="28"/>
        </w:rPr>
        <w:t xml:space="preserve"> </w:t>
      </w:r>
      <w:r>
        <w:rPr>
          <w:rFonts w:ascii="Times New Roman" w:hAnsi="Times New Roman"/>
          <w:sz w:val="28"/>
          <w:szCs w:val="28"/>
        </w:rPr>
        <w:t xml:space="preserve"> </w:t>
      </w:r>
      <w:r w:rsidRPr="002023D3">
        <w:rPr>
          <w:rFonts w:ascii="Times New Roman" w:hAnsi="Times New Roman"/>
          <w:sz w:val="28"/>
          <w:szCs w:val="28"/>
        </w:rPr>
        <w:t>що додається.</w:t>
      </w:r>
    </w:p>
    <w:p w:rsidR="00CE4FEF" w:rsidRPr="0043020C" w:rsidRDefault="00CE4FEF" w:rsidP="00CE4FEF">
      <w:pPr>
        <w:ind w:firstLine="708"/>
        <w:jc w:val="both"/>
        <w:rPr>
          <w:rFonts w:ascii="Times New Roman" w:hAnsi="Times New Roman"/>
          <w:sz w:val="28"/>
          <w:szCs w:val="28"/>
          <w:u w:val="single" w:color="FFFFFF"/>
          <w:lang w:eastAsia="ru-RU"/>
        </w:rPr>
      </w:pPr>
    </w:p>
    <w:p w:rsidR="00CE4FEF" w:rsidRPr="0043020C" w:rsidRDefault="00CE4FEF" w:rsidP="00B27851">
      <w:pPr>
        <w:ind w:firstLine="708"/>
        <w:jc w:val="both"/>
        <w:rPr>
          <w:rFonts w:ascii="Times New Roman" w:hAnsi="Times New Roman"/>
          <w:sz w:val="28"/>
          <w:szCs w:val="28"/>
        </w:rPr>
      </w:pPr>
      <w:r w:rsidRPr="0043020C">
        <w:rPr>
          <w:rFonts w:ascii="Times New Roman" w:hAnsi="Times New Roman"/>
          <w:sz w:val="28"/>
          <w:szCs w:val="28"/>
          <w:u w:val="single" w:color="FFFFFF"/>
          <w:lang w:eastAsia="ru-RU"/>
        </w:rPr>
        <w:t xml:space="preserve">2. Внести </w:t>
      </w:r>
      <w:proofErr w:type="spellStart"/>
      <w:r w:rsidRPr="0043020C">
        <w:rPr>
          <w:rFonts w:ascii="Times New Roman" w:hAnsi="Times New Roman"/>
          <w:sz w:val="28"/>
          <w:szCs w:val="28"/>
          <w:u w:val="single" w:color="FFFFFF"/>
          <w:lang w:eastAsia="ru-RU"/>
        </w:rPr>
        <w:t>про</w:t>
      </w:r>
      <w:r>
        <w:rPr>
          <w:rFonts w:ascii="Times New Roman" w:hAnsi="Times New Roman"/>
          <w:sz w:val="28"/>
          <w:szCs w:val="28"/>
          <w:u w:val="single" w:color="FFFFFF"/>
          <w:lang w:eastAsia="ru-RU"/>
        </w:rPr>
        <w:t>є</w:t>
      </w:r>
      <w:r w:rsidRPr="0043020C">
        <w:rPr>
          <w:rFonts w:ascii="Times New Roman" w:hAnsi="Times New Roman"/>
          <w:sz w:val="28"/>
          <w:szCs w:val="28"/>
          <w:u w:val="single" w:color="FFFFFF"/>
          <w:lang w:eastAsia="ru-RU"/>
        </w:rPr>
        <w:t>кт</w:t>
      </w:r>
      <w:proofErr w:type="spellEnd"/>
      <w:r w:rsidRPr="0043020C">
        <w:rPr>
          <w:rFonts w:ascii="Times New Roman" w:hAnsi="Times New Roman"/>
          <w:sz w:val="28"/>
          <w:szCs w:val="28"/>
          <w:u w:val="single" w:color="FFFFFF"/>
          <w:lang w:eastAsia="ru-RU"/>
        </w:rPr>
        <w:t xml:space="preserve"> рішення</w:t>
      </w:r>
      <w:r>
        <w:rPr>
          <w:rFonts w:ascii="Times New Roman" w:hAnsi="Times New Roman"/>
          <w:sz w:val="28"/>
          <w:szCs w:val="28"/>
          <w:u w:val="single" w:color="FFFFFF"/>
          <w:lang w:eastAsia="ru-RU"/>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Style w:val="eop"/>
          <w:rFonts w:ascii="Times New Roman" w:hAnsi="Times New Roman"/>
          <w:sz w:val="28"/>
          <w:szCs w:val="28"/>
        </w:rPr>
        <w:t> </w:t>
      </w:r>
      <w:r w:rsidRPr="002023D3">
        <w:rPr>
          <w:rFonts w:ascii="Times New Roman" w:hAnsi="Times New Roman"/>
          <w:sz w:val="28"/>
          <w:szCs w:val="28"/>
        </w:rPr>
        <w:t>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sidRPr="002023D3">
        <w:rPr>
          <w:rFonts w:ascii="Times New Roman" w:hAnsi="Times New Roman"/>
          <w:sz w:val="28"/>
          <w:szCs w:val="28"/>
        </w:rPr>
        <w:t>»</w:t>
      </w:r>
      <w:r w:rsidRPr="0043020C">
        <w:rPr>
          <w:rFonts w:ascii="Times New Roman" w:hAnsi="Times New Roman"/>
          <w:b/>
          <w:sz w:val="28"/>
          <w:szCs w:val="28"/>
        </w:rPr>
        <w:t xml:space="preserve"> </w:t>
      </w:r>
      <w:r>
        <w:rPr>
          <w:rFonts w:ascii="Times New Roman" w:hAnsi="Times New Roman"/>
          <w:b/>
          <w:sz w:val="28"/>
          <w:szCs w:val="28"/>
        </w:rPr>
        <w:t xml:space="preserve"> </w:t>
      </w:r>
      <w:r w:rsidR="004263C1">
        <w:rPr>
          <w:rFonts w:ascii="Times New Roman" w:hAnsi="Times New Roman"/>
          <w:sz w:val="28"/>
          <w:szCs w:val="28"/>
        </w:rPr>
        <w:t>на розгляд міської ради</w:t>
      </w:r>
      <w:r w:rsidRPr="0043020C">
        <w:rPr>
          <w:rFonts w:ascii="Times New Roman" w:hAnsi="Times New Roman"/>
          <w:sz w:val="28"/>
          <w:szCs w:val="28"/>
        </w:rPr>
        <w:t>.</w:t>
      </w:r>
    </w:p>
    <w:p w:rsidR="00CE4FEF" w:rsidRPr="0043020C" w:rsidRDefault="00CE4FEF" w:rsidP="00CE4FEF">
      <w:pPr>
        <w:jc w:val="both"/>
        <w:rPr>
          <w:rFonts w:ascii="Times New Roman" w:hAnsi="Times New Roman"/>
          <w:sz w:val="28"/>
          <w:szCs w:val="28"/>
          <w:u w:val="single" w:color="FFFFFF"/>
          <w:lang w:eastAsia="ru-RU"/>
        </w:rPr>
      </w:pPr>
    </w:p>
    <w:p w:rsidR="00CE4FEF" w:rsidRPr="00C44E9B" w:rsidRDefault="00CE4FEF" w:rsidP="00B27851">
      <w:pPr>
        <w:ind w:firstLine="708"/>
        <w:jc w:val="both"/>
        <w:rPr>
          <w:rFonts w:ascii="Times New Roman" w:hAnsi="Times New Roman"/>
          <w:sz w:val="28"/>
          <w:szCs w:val="28"/>
        </w:rPr>
      </w:pPr>
      <w:r w:rsidRPr="0043020C">
        <w:rPr>
          <w:rFonts w:ascii="Times New Roman" w:hAnsi="Times New Roman"/>
          <w:sz w:val="28"/>
          <w:szCs w:val="28"/>
        </w:rPr>
        <w:t xml:space="preserve">3. </w:t>
      </w:r>
      <w:r w:rsidRPr="0043020C">
        <w:rPr>
          <w:rFonts w:ascii="inherit" w:hAnsi="inherit" w:cs="inherit"/>
          <w:sz w:val="28"/>
          <w:szCs w:val="28"/>
        </w:rPr>
        <w:t>Контроль за виконанням цього</w:t>
      </w:r>
      <w:r>
        <w:rPr>
          <w:rFonts w:ascii="inherit" w:hAnsi="inherit" w:cs="inherit"/>
          <w:sz w:val="28"/>
          <w:szCs w:val="28"/>
        </w:rPr>
        <w:t xml:space="preserve"> рішення </w:t>
      </w:r>
      <w:r w:rsidR="00ED2888">
        <w:rPr>
          <w:rFonts w:ascii="inherit" w:hAnsi="inherit" w:cs="inherit"/>
          <w:sz w:val="28"/>
          <w:szCs w:val="28"/>
        </w:rPr>
        <w:t>залишаю за собою.</w:t>
      </w:r>
    </w:p>
    <w:p w:rsidR="00906A14" w:rsidRPr="004263C1" w:rsidRDefault="00906A14" w:rsidP="004263C1">
      <w:pPr>
        <w:pStyle w:val="ae"/>
        <w:rPr>
          <w:rFonts w:ascii="Times New Roman" w:hAnsi="Times New Roman"/>
          <w:sz w:val="28"/>
          <w:szCs w:val="28"/>
          <w:lang w:val="uk-UA"/>
        </w:rPr>
      </w:pPr>
    </w:p>
    <w:p w:rsidR="00906A14" w:rsidRPr="004263C1" w:rsidRDefault="00906A14" w:rsidP="00906A14">
      <w:pPr>
        <w:pStyle w:val="ae"/>
        <w:ind w:firstLine="567"/>
        <w:rPr>
          <w:rFonts w:ascii="Times New Roman" w:hAnsi="Times New Roman"/>
          <w:sz w:val="28"/>
          <w:szCs w:val="28"/>
          <w:lang w:val="uk-UA"/>
        </w:rPr>
      </w:pPr>
    </w:p>
    <w:p w:rsidR="0006406F" w:rsidRPr="00965B14" w:rsidRDefault="00965B14" w:rsidP="00965B14">
      <w:pPr>
        <w:pStyle w:val="ae"/>
        <w:rPr>
          <w:rFonts w:ascii="Times New Roman" w:hAnsi="Times New Roman"/>
          <w:b/>
          <w:bCs/>
          <w:sz w:val="28"/>
          <w:szCs w:val="28"/>
          <w:lang w:val="uk-UA"/>
        </w:rPr>
      </w:pPr>
      <w:r w:rsidRPr="00965B14">
        <w:rPr>
          <w:rFonts w:ascii="Times New Roman" w:hAnsi="Times New Roman"/>
          <w:b/>
          <w:bCs/>
          <w:sz w:val="28"/>
          <w:szCs w:val="28"/>
          <w:lang w:val="uk-UA"/>
        </w:rPr>
        <w:t xml:space="preserve">Заступник </w:t>
      </w:r>
      <w:r w:rsidRPr="0054101A">
        <w:rPr>
          <w:rFonts w:ascii="Times New Roman" w:hAnsi="Times New Roman"/>
          <w:b/>
          <w:bCs/>
          <w:sz w:val="28"/>
          <w:szCs w:val="28"/>
        </w:rPr>
        <w:t xml:space="preserve"> </w:t>
      </w:r>
      <w:r w:rsidRPr="00965B14">
        <w:rPr>
          <w:rFonts w:ascii="Times New Roman" w:hAnsi="Times New Roman"/>
          <w:b/>
          <w:bCs/>
          <w:sz w:val="28"/>
          <w:szCs w:val="28"/>
          <w:lang w:val="uk-UA"/>
        </w:rPr>
        <w:t xml:space="preserve">міського голови                               </w:t>
      </w:r>
      <w:r w:rsidRPr="0054101A">
        <w:rPr>
          <w:rFonts w:ascii="Times New Roman" w:hAnsi="Times New Roman"/>
          <w:b/>
          <w:bCs/>
          <w:sz w:val="28"/>
          <w:szCs w:val="28"/>
        </w:rPr>
        <w:t xml:space="preserve">                 </w:t>
      </w:r>
      <w:r>
        <w:rPr>
          <w:rFonts w:ascii="Times New Roman" w:hAnsi="Times New Roman"/>
          <w:b/>
          <w:bCs/>
          <w:sz w:val="28"/>
          <w:szCs w:val="28"/>
          <w:lang w:val="uk-UA"/>
        </w:rPr>
        <w:t xml:space="preserve">      </w:t>
      </w:r>
      <w:r w:rsidRPr="00965B14">
        <w:rPr>
          <w:rFonts w:ascii="Times New Roman" w:hAnsi="Times New Roman"/>
          <w:b/>
          <w:bCs/>
          <w:sz w:val="28"/>
          <w:szCs w:val="28"/>
          <w:lang w:val="uk-UA"/>
        </w:rPr>
        <w:t xml:space="preserve">Ігор ГОРДІЙЧУК           </w:t>
      </w:r>
    </w:p>
    <w:p w:rsidR="00EA79F9" w:rsidRDefault="00EA79F9" w:rsidP="00DD2ACE">
      <w:pPr>
        <w:pStyle w:val="ae"/>
        <w:rPr>
          <w:rFonts w:ascii="Times New Roman" w:hAnsi="Times New Roman"/>
          <w:sz w:val="28"/>
          <w:szCs w:val="28"/>
        </w:rPr>
      </w:pPr>
    </w:p>
    <w:p w:rsidR="00CE4FEF" w:rsidRDefault="00CE4FEF" w:rsidP="00DD2ACE">
      <w:pPr>
        <w:pStyle w:val="ae"/>
        <w:rPr>
          <w:rFonts w:ascii="Times New Roman" w:hAnsi="Times New Roman"/>
          <w:sz w:val="28"/>
          <w:szCs w:val="28"/>
        </w:rPr>
      </w:pPr>
    </w:p>
    <w:p w:rsidR="00CE4FEF" w:rsidRDefault="00CE4FEF" w:rsidP="00DD2ACE">
      <w:pPr>
        <w:pStyle w:val="ae"/>
        <w:rPr>
          <w:rFonts w:ascii="Times New Roman" w:hAnsi="Times New Roman"/>
          <w:sz w:val="28"/>
          <w:szCs w:val="28"/>
        </w:rPr>
      </w:pPr>
    </w:p>
    <w:p w:rsidR="00ED2888" w:rsidRDefault="00ED2888" w:rsidP="00DD2ACE">
      <w:pPr>
        <w:pStyle w:val="ae"/>
        <w:rPr>
          <w:rFonts w:ascii="Times New Roman" w:hAnsi="Times New Roman"/>
          <w:sz w:val="28"/>
          <w:szCs w:val="28"/>
        </w:rPr>
      </w:pPr>
    </w:p>
    <w:p w:rsidR="00477F89" w:rsidRDefault="00477F89" w:rsidP="00477F89">
      <w:pPr>
        <w:shd w:val="clear" w:color="auto" w:fill="FFFFFF"/>
        <w:suppressAutoHyphens w:val="0"/>
        <w:rPr>
          <w:rStyle w:val="314pt"/>
          <w:rFonts w:ascii="Times New Roman" w:hAnsi="Times New Roman"/>
          <w:b w:val="0"/>
          <w:bCs w:val="0"/>
        </w:rPr>
      </w:pPr>
    </w:p>
    <w:p w:rsidR="00683F3F" w:rsidRPr="00BA6683" w:rsidRDefault="00901E5E" w:rsidP="00477F89">
      <w:pPr>
        <w:shd w:val="clear" w:color="auto" w:fill="FFFFFF"/>
        <w:suppressAutoHyphens w:val="0"/>
        <w:jc w:val="right"/>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683F3F" w:rsidRPr="00BA6683">
        <w:rPr>
          <w:rFonts w:ascii="Times New Roman" w:hAnsi="Times New Roman"/>
          <w:color w:val="000000" w:themeColor="text1"/>
          <w:sz w:val="28"/>
          <w:szCs w:val="28"/>
        </w:rPr>
        <w:t>Додаток</w:t>
      </w:r>
      <w:r w:rsidR="00683F3F" w:rsidRPr="00BA6683">
        <w:rPr>
          <w:rFonts w:ascii="Times New Roman" w:hAnsi="Times New Roman"/>
          <w:color w:val="000000" w:themeColor="text1"/>
          <w:sz w:val="28"/>
          <w:szCs w:val="28"/>
        </w:rPr>
        <w:tab/>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color w:val="000000" w:themeColor="text1"/>
          <w:sz w:val="28"/>
          <w:szCs w:val="28"/>
        </w:rPr>
        <w:t>до</w:t>
      </w:r>
      <w:r w:rsidRPr="00BA6683">
        <w:rPr>
          <w:color w:val="000000" w:themeColor="text1"/>
        </w:rPr>
        <w:t xml:space="preserve"> </w:t>
      </w:r>
      <w:r w:rsidRPr="00BA6683">
        <w:rPr>
          <w:rFonts w:ascii="Times New Roman" w:hAnsi="Times New Roman"/>
          <w:bCs/>
          <w:iCs/>
          <w:color w:val="000000" w:themeColor="text1"/>
          <w:sz w:val="28"/>
          <w:szCs w:val="28"/>
          <w:lang w:eastAsia="uk-UA"/>
        </w:rPr>
        <w:t xml:space="preserve">рішення </w:t>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bCs/>
          <w:iCs/>
          <w:color w:val="000000" w:themeColor="text1"/>
          <w:sz w:val="28"/>
          <w:szCs w:val="28"/>
          <w:lang w:eastAsia="uk-UA"/>
        </w:rPr>
        <w:t xml:space="preserve">виконавчого комітету Погребищенської міської ради </w:t>
      </w:r>
    </w:p>
    <w:p w:rsidR="00683F3F" w:rsidRPr="00BA6683" w:rsidRDefault="0054101A" w:rsidP="00BA6683">
      <w:pPr>
        <w:shd w:val="clear" w:color="auto" w:fill="FFFFFF"/>
        <w:suppressAutoHyphens w:val="0"/>
        <w:ind w:left="5387"/>
        <w:jc w:val="right"/>
        <w:rPr>
          <w:rFonts w:ascii="Times New Roman" w:hAnsi="Times New Roman"/>
          <w:bCs/>
          <w:iCs/>
          <w:color w:val="000000" w:themeColor="text1"/>
          <w:sz w:val="28"/>
          <w:szCs w:val="28"/>
          <w:lang w:eastAsia="uk-UA"/>
        </w:rPr>
      </w:pPr>
      <w:r>
        <w:rPr>
          <w:rFonts w:ascii="Times New Roman" w:hAnsi="Times New Roman"/>
          <w:bCs/>
          <w:iCs/>
          <w:color w:val="000000" w:themeColor="text1"/>
          <w:sz w:val="28"/>
          <w:szCs w:val="28"/>
          <w:lang w:eastAsia="uk-UA"/>
        </w:rPr>
        <w:t xml:space="preserve">13 червня </w:t>
      </w:r>
      <w:r w:rsidR="00683F3F" w:rsidRPr="00BA6683">
        <w:rPr>
          <w:rFonts w:ascii="Times New Roman" w:hAnsi="Times New Roman"/>
          <w:bCs/>
          <w:iCs/>
          <w:color w:val="000000" w:themeColor="text1"/>
          <w:sz w:val="28"/>
          <w:szCs w:val="28"/>
          <w:lang w:eastAsia="uk-UA"/>
        </w:rPr>
        <w:t>202</w:t>
      </w:r>
      <w:r w:rsidR="00477F89">
        <w:rPr>
          <w:rFonts w:ascii="Times New Roman" w:hAnsi="Times New Roman"/>
          <w:bCs/>
          <w:iCs/>
          <w:color w:val="000000" w:themeColor="text1"/>
          <w:sz w:val="28"/>
          <w:szCs w:val="28"/>
          <w:lang w:eastAsia="uk-UA"/>
        </w:rPr>
        <w:t>4</w:t>
      </w:r>
      <w:r w:rsidR="00AE4836" w:rsidRPr="00BA6683">
        <w:rPr>
          <w:rFonts w:ascii="Times New Roman" w:hAnsi="Times New Roman"/>
          <w:bCs/>
          <w:iCs/>
          <w:color w:val="000000" w:themeColor="text1"/>
          <w:sz w:val="28"/>
          <w:szCs w:val="28"/>
          <w:lang w:eastAsia="uk-UA"/>
        </w:rPr>
        <w:t xml:space="preserve"> р</w:t>
      </w:r>
      <w:r w:rsidR="00EA79F9">
        <w:rPr>
          <w:rFonts w:ascii="Times New Roman" w:hAnsi="Times New Roman"/>
          <w:bCs/>
          <w:iCs/>
          <w:color w:val="000000" w:themeColor="text1"/>
          <w:sz w:val="28"/>
          <w:szCs w:val="28"/>
          <w:lang w:eastAsia="uk-UA"/>
        </w:rPr>
        <w:t>оку</w:t>
      </w:r>
      <w:r w:rsidR="00AE4836" w:rsidRPr="00BA6683">
        <w:rPr>
          <w:rFonts w:ascii="Times New Roman" w:hAnsi="Times New Roman"/>
          <w:bCs/>
          <w:iCs/>
          <w:color w:val="000000" w:themeColor="text1"/>
          <w:sz w:val="28"/>
          <w:szCs w:val="28"/>
          <w:lang w:eastAsia="uk-UA"/>
        </w:rPr>
        <w:t xml:space="preserve">  № </w:t>
      </w:r>
      <w:bookmarkStart w:id="1" w:name="_GoBack"/>
      <w:bookmarkEnd w:id="1"/>
      <w:r>
        <w:rPr>
          <w:rFonts w:ascii="Times New Roman" w:hAnsi="Times New Roman"/>
          <w:bCs/>
          <w:iCs/>
          <w:color w:val="000000" w:themeColor="text1"/>
          <w:sz w:val="28"/>
          <w:szCs w:val="28"/>
          <w:lang w:eastAsia="uk-UA"/>
        </w:rPr>
        <w:t>226</w:t>
      </w:r>
    </w:p>
    <w:p w:rsidR="00AA486F" w:rsidRPr="00BA6683" w:rsidRDefault="00AA486F" w:rsidP="00BA6683">
      <w:pPr>
        <w:shd w:val="clear" w:color="auto" w:fill="FFFFFF"/>
        <w:suppressAutoHyphens w:val="0"/>
        <w:jc w:val="right"/>
        <w:rPr>
          <w:rFonts w:ascii="Times New Roman" w:hAnsi="Times New Roman"/>
          <w:b/>
          <w:bCs/>
          <w:iCs/>
          <w:color w:val="000000" w:themeColor="text1"/>
          <w:sz w:val="28"/>
          <w:szCs w:val="28"/>
          <w:lang w:eastAsia="uk-UA"/>
        </w:rPr>
      </w:pPr>
    </w:p>
    <w:p w:rsidR="00AA486F" w:rsidRPr="0043020C" w:rsidRDefault="00856DCE" w:rsidP="00AA486F">
      <w:pPr>
        <w:shd w:val="clear" w:color="auto" w:fill="FFFFFF"/>
        <w:suppressAutoHyphens w:val="0"/>
        <w:jc w:val="center"/>
        <w:rPr>
          <w:rFonts w:ascii="Times New Roman" w:hAnsi="Times New Roman"/>
          <w:b/>
          <w:bCs/>
          <w:iCs/>
          <w:sz w:val="28"/>
          <w:szCs w:val="28"/>
          <w:lang w:eastAsia="uk-UA"/>
        </w:rPr>
      </w:pPr>
      <w:bookmarkStart w:id="2" w:name="_Hlk136006127"/>
      <w:r>
        <w:rPr>
          <w:rFonts w:ascii="Times New Roman" w:hAnsi="Times New Roman"/>
          <w:b/>
          <w:bCs/>
          <w:iCs/>
          <w:sz w:val="28"/>
          <w:szCs w:val="28"/>
          <w:lang w:eastAsia="uk-UA"/>
        </w:rPr>
        <w:t>ПРО</w:t>
      </w:r>
      <w:r w:rsidR="00CF637C">
        <w:rPr>
          <w:rFonts w:ascii="Times New Roman" w:hAnsi="Times New Roman"/>
          <w:b/>
          <w:bCs/>
          <w:iCs/>
          <w:sz w:val="28"/>
          <w:szCs w:val="28"/>
          <w:lang w:eastAsia="uk-UA"/>
        </w:rPr>
        <w:t>ЄК</w:t>
      </w:r>
      <w:r w:rsidR="00AA486F" w:rsidRPr="0043020C">
        <w:rPr>
          <w:rFonts w:ascii="Times New Roman" w:hAnsi="Times New Roman"/>
          <w:b/>
          <w:bCs/>
          <w:iCs/>
          <w:sz w:val="28"/>
          <w:szCs w:val="28"/>
          <w:lang w:eastAsia="uk-UA"/>
        </w:rPr>
        <w:t>Т РІШЕННЯ</w:t>
      </w:r>
    </w:p>
    <w:p w:rsidR="00AA486F" w:rsidRPr="0043020C" w:rsidRDefault="00743279" w:rsidP="00743279">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Погребищенської міської ради</w:t>
      </w:r>
    </w:p>
    <w:p w:rsidR="009E4B82" w:rsidRDefault="009E4B82" w:rsidP="009E4B82">
      <w:pPr>
        <w:tabs>
          <w:tab w:val="left" w:pos="8080"/>
        </w:tabs>
        <w:jc w:val="center"/>
        <w:rPr>
          <w:rFonts w:ascii="Times New Roman" w:hAnsi="Times New Roman"/>
          <w:b/>
          <w:sz w:val="28"/>
          <w:szCs w:val="28"/>
        </w:rPr>
      </w:pPr>
    </w:p>
    <w:p w:rsidR="00CE4FEF" w:rsidRDefault="00CE4FEF" w:rsidP="00CE4FEF">
      <w:pPr>
        <w:jc w:val="center"/>
        <w:rPr>
          <w:rFonts w:ascii="Times New Roman" w:hAnsi="Times New Roman"/>
          <w:b/>
          <w:sz w:val="28"/>
          <w:szCs w:val="28"/>
        </w:rPr>
      </w:pPr>
      <w:r w:rsidRPr="002023D3">
        <w:rPr>
          <w:rFonts w:ascii="Times New Roman" w:hAnsi="Times New Roman"/>
          <w:b/>
          <w:sz w:val="28"/>
          <w:szCs w:val="28"/>
        </w:rPr>
        <w:t xml:space="preserve"> «Про внесення змін до 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w:t>
      </w:r>
      <w:r w:rsidRPr="002023D3">
        <w:rPr>
          <w:rFonts w:ascii="Times New Roman" w:hAnsi="Times New Roman"/>
          <w:b/>
          <w:sz w:val="28"/>
          <w:szCs w:val="28"/>
        </w:rPr>
        <w:t>Погребищенської 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8 квітня 2021 року  №131-8-8/572</w:t>
      </w:r>
      <w:r w:rsidRPr="002023D3">
        <w:rPr>
          <w:rFonts w:ascii="Times New Roman" w:hAnsi="Times New Roman"/>
          <w:b/>
          <w:sz w:val="28"/>
          <w:szCs w:val="28"/>
        </w:rPr>
        <w:t xml:space="preserve">» </w:t>
      </w:r>
    </w:p>
    <w:p w:rsidR="00CE4FEF" w:rsidRPr="002023D3" w:rsidRDefault="00CE4FEF" w:rsidP="00CE4FEF">
      <w:pPr>
        <w:jc w:val="center"/>
        <w:rPr>
          <w:rFonts w:ascii="Times New Roman" w:hAnsi="Times New Roman"/>
          <w:b/>
          <w:sz w:val="28"/>
          <w:szCs w:val="28"/>
        </w:rPr>
      </w:pPr>
    </w:p>
    <w:p w:rsidR="00CE4FEF" w:rsidRDefault="00CE4FEF" w:rsidP="00CE4FEF">
      <w:pPr>
        <w:tabs>
          <w:tab w:val="left" w:pos="2985"/>
        </w:tabs>
        <w:jc w:val="both"/>
        <w:rPr>
          <w:rFonts w:ascii="Times New Roman" w:hAnsi="Times New Roman"/>
          <w:sz w:val="28"/>
          <w:szCs w:val="28"/>
        </w:rPr>
      </w:pPr>
      <w:r>
        <w:rPr>
          <w:rFonts w:ascii="Times New Roman" w:hAnsi="Times New Roman"/>
          <w:sz w:val="28"/>
          <w:szCs w:val="28"/>
        </w:rPr>
        <w:t xml:space="preserve">        Відповідно до </w:t>
      </w:r>
      <w:r w:rsidRPr="00F17E58">
        <w:rPr>
          <w:rFonts w:ascii="Times New Roman" w:hAnsi="Times New Roman"/>
          <w:sz w:val="28"/>
          <w:szCs w:val="28"/>
        </w:rPr>
        <w:t>ст</w:t>
      </w:r>
      <w:r>
        <w:rPr>
          <w:rFonts w:ascii="Times New Roman" w:hAnsi="Times New Roman"/>
          <w:sz w:val="28"/>
          <w:szCs w:val="28"/>
        </w:rPr>
        <w:t>атті</w:t>
      </w:r>
      <w:r w:rsidRPr="00F17E58">
        <w:rPr>
          <w:rFonts w:ascii="Times New Roman" w:hAnsi="Times New Roman"/>
          <w:sz w:val="28"/>
          <w:szCs w:val="28"/>
        </w:rPr>
        <w:t> </w:t>
      </w:r>
      <w:r>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Pr>
          <w:rFonts w:ascii="Times New Roman" w:hAnsi="Times New Roman"/>
          <w:sz w:val="28"/>
          <w:szCs w:val="28"/>
        </w:rPr>
        <w:t>1</w:t>
      </w:r>
      <w:r w:rsidRPr="00F17E58">
        <w:rPr>
          <w:rFonts w:ascii="Times New Roman" w:hAnsi="Times New Roman"/>
          <w:sz w:val="28"/>
          <w:szCs w:val="28"/>
        </w:rPr>
        <w:t xml:space="preserve"> статті 59 Закону Ук</w:t>
      </w:r>
      <w:r>
        <w:rPr>
          <w:rFonts w:ascii="Times New Roman" w:hAnsi="Times New Roman"/>
          <w:sz w:val="28"/>
          <w:szCs w:val="28"/>
        </w:rPr>
        <w:t>раїни «</w:t>
      </w:r>
      <w:r w:rsidRPr="00F17E58">
        <w:rPr>
          <w:rFonts w:ascii="Times New Roman" w:hAnsi="Times New Roman"/>
          <w:sz w:val="28"/>
          <w:szCs w:val="28"/>
        </w:rPr>
        <w:t>Про місцеве сам</w:t>
      </w:r>
      <w:r>
        <w:rPr>
          <w:rFonts w:ascii="Times New Roman" w:hAnsi="Times New Roman"/>
          <w:sz w:val="28"/>
          <w:szCs w:val="28"/>
        </w:rPr>
        <w:t>оврядування в Україні», Закону</w:t>
      </w:r>
      <w:r w:rsidRPr="00A42FBE">
        <w:rPr>
          <w:rFonts w:ascii="Times New Roman" w:hAnsi="Times New Roman"/>
          <w:sz w:val="28"/>
          <w:szCs w:val="28"/>
        </w:rPr>
        <w:t xml:space="preserve"> України «Про адміністрат</w:t>
      </w:r>
      <w:r>
        <w:rPr>
          <w:rFonts w:ascii="Times New Roman" w:hAnsi="Times New Roman"/>
          <w:sz w:val="28"/>
          <w:szCs w:val="28"/>
        </w:rPr>
        <w:t>ивні послуги»,    розпорядження</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 xml:space="preserve">2014 </w:t>
      </w:r>
      <w:r w:rsidRPr="00A42FBE">
        <w:rPr>
          <w:rFonts w:ascii="Times New Roman" w:hAnsi="Times New Roman"/>
          <w:sz w:val="28"/>
          <w:szCs w:val="28"/>
        </w:rPr>
        <w:t xml:space="preserve"> </w:t>
      </w:r>
      <w:r w:rsidRPr="00A42FBE">
        <w:rPr>
          <w:rFonts w:ascii="Times New Roman" w:hAnsi="Times New Roman"/>
          <w:bCs/>
          <w:sz w:val="28"/>
          <w:szCs w:val="28"/>
        </w:rPr>
        <w:t>року  523-р</w:t>
      </w:r>
      <w:r w:rsidRPr="00A42FBE">
        <w:rPr>
          <w:rFonts w:ascii="Times New Roman" w:hAnsi="Times New Roman"/>
          <w:b/>
          <w:bCs/>
          <w:sz w:val="28"/>
          <w:szCs w:val="28"/>
        </w:rPr>
        <w:t xml:space="preserve"> </w:t>
      </w:r>
      <w:r w:rsidRPr="00A42FBE">
        <w:rPr>
          <w:rFonts w:ascii="Times New Roman" w:hAnsi="Times New Roman"/>
          <w:bCs/>
          <w:sz w:val="28"/>
          <w:szCs w:val="28"/>
        </w:rPr>
        <w:t xml:space="preserve">«Деякі питання надання адміністративних послуг органів виконавчої влади через центри </w:t>
      </w:r>
      <w:r w:rsidR="00F404DB">
        <w:rPr>
          <w:rFonts w:ascii="Times New Roman" w:hAnsi="Times New Roman"/>
          <w:bCs/>
          <w:sz w:val="28"/>
          <w:szCs w:val="28"/>
        </w:rPr>
        <w:t>надання адміністративних послуг»</w:t>
      </w:r>
      <w:r>
        <w:rPr>
          <w:rFonts w:ascii="inherit" w:hAnsi="inherit" w:cs="inherit"/>
          <w:sz w:val="28"/>
          <w:szCs w:val="28"/>
        </w:rPr>
        <w:t xml:space="preserve">, </w:t>
      </w:r>
      <w:r w:rsidRPr="00C963E2">
        <w:rPr>
          <w:rFonts w:ascii="Times New Roman" w:hAnsi="Times New Roman"/>
          <w:sz w:val="28"/>
          <w:szCs w:val="28"/>
        </w:rPr>
        <w:t>враховуючи рішення виконавчого комітету Погре</w:t>
      </w:r>
      <w:r w:rsidR="00F404DB">
        <w:rPr>
          <w:rFonts w:ascii="Times New Roman" w:hAnsi="Times New Roman"/>
          <w:sz w:val="28"/>
          <w:szCs w:val="28"/>
        </w:rPr>
        <w:t>бищенської міської ради від  _____</w:t>
      </w:r>
      <w:r w:rsidRPr="00C963E2">
        <w:rPr>
          <w:rFonts w:ascii="Times New Roman" w:hAnsi="Times New Roman"/>
          <w:sz w:val="28"/>
          <w:szCs w:val="28"/>
        </w:rPr>
        <w:t xml:space="preserve"> №____, висновок постійної комісії міської ради з питань регламенту, депутатської діяльності</w:t>
      </w:r>
      <w:r>
        <w:rPr>
          <w:rFonts w:ascii="Times New Roman" w:hAnsi="Times New Roman"/>
          <w:sz w:val="28"/>
          <w:szCs w:val="28"/>
        </w:rPr>
        <w:t xml:space="preserve"> </w:t>
      </w:r>
      <w:r w:rsidRPr="00C963E2">
        <w:rPr>
          <w:rFonts w:ascii="Times New Roman" w:hAnsi="Times New Roman"/>
          <w:sz w:val="28"/>
          <w:szCs w:val="28"/>
        </w:rPr>
        <w:t>і етики, гласності, адміністративного устрою, забезпечення законності, протидії корупції</w:t>
      </w:r>
      <w:r>
        <w:rPr>
          <w:rFonts w:ascii="Times New Roman" w:hAnsi="Times New Roman"/>
          <w:sz w:val="28"/>
          <w:szCs w:val="28"/>
        </w:rPr>
        <w:t xml:space="preserve"> </w:t>
      </w:r>
      <w:r w:rsidR="004263C1">
        <w:rPr>
          <w:rFonts w:ascii="Times New Roman" w:hAnsi="Times New Roman"/>
          <w:sz w:val="28"/>
          <w:szCs w:val="28"/>
        </w:rPr>
        <w:t xml:space="preserve"> міська рада</w:t>
      </w:r>
      <w:r w:rsidRPr="00E84F70">
        <w:rPr>
          <w:rFonts w:ascii="Times New Roman" w:hAnsi="Times New Roman"/>
          <w:sz w:val="28"/>
          <w:szCs w:val="28"/>
        </w:rPr>
        <w:t xml:space="preserve"> </w:t>
      </w:r>
      <w:r>
        <w:rPr>
          <w:rFonts w:ascii="Times New Roman" w:hAnsi="Times New Roman"/>
          <w:sz w:val="28"/>
          <w:szCs w:val="28"/>
        </w:rPr>
        <w:t>ВИРІШИЛА:</w:t>
      </w:r>
    </w:p>
    <w:p w:rsidR="00CE4FEF" w:rsidRDefault="00CE4FEF" w:rsidP="00CE4FEF">
      <w:pPr>
        <w:pStyle w:val="21"/>
        <w:shd w:val="clear" w:color="auto" w:fill="auto"/>
        <w:tabs>
          <w:tab w:val="left" w:pos="709"/>
        </w:tabs>
        <w:spacing w:before="0" w:after="0" w:line="317" w:lineRule="exact"/>
      </w:pPr>
      <w:r>
        <w:tab/>
      </w:r>
    </w:p>
    <w:p w:rsidR="00CE4FEF" w:rsidRDefault="00CE4FEF" w:rsidP="0004797B">
      <w:pPr>
        <w:pStyle w:val="ac"/>
        <w:numPr>
          <w:ilvl w:val="0"/>
          <w:numId w:val="23"/>
        </w:numPr>
        <w:ind w:left="0" w:firstLine="75"/>
        <w:jc w:val="both"/>
        <w:rPr>
          <w:rFonts w:ascii="Times New Roman" w:hAnsi="Times New Roman"/>
          <w:sz w:val="28"/>
          <w:szCs w:val="28"/>
        </w:rPr>
      </w:pPr>
      <w:r w:rsidRPr="0004797B">
        <w:rPr>
          <w:rFonts w:ascii="Times New Roman" w:hAnsi="Times New Roman"/>
          <w:sz w:val="28"/>
          <w:szCs w:val="28"/>
        </w:rPr>
        <w:t>Внести зміни та затвердити в новій редакції Перелік  адміністративних послуг, які надаються через  Центр надання адміністративних послуг Погребищенської міської ради, затверджений рішенням  8 сесії Погребищенської міської ради 8 скликання від  08 квітня 2021 року №131-8-8/572</w:t>
      </w:r>
      <w:r w:rsidR="00965B14">
        <w:rPr>
          <w:rFonts w:ascii="Times New Roman" w:hAnsi="Times New Roman"/>
          <w:sz w:val="28"/>
          <w:szCs w:val="28"/>
        </w:rPr>
        <w:t>, що додається</w:t>
      </w:r>
      <w:r w:rsidRPr="0004797B">
        <w:rPr>
          <w:rFonts w:ascii="Times New Roman" w:hAnsi="Times New Roman"/>
          <w:sz w:val="28"/>
          <w:szCs w:val="28"/>
        </w:rPr>
        <w:t>.</w:t>
      </w:r>
    </w:p>
    <w:p w:rsidR="0004797B" w:rsidRPr="0004797B" w:rsidRDefault="0004797B" w:rsidP="0004797B">
      <w:pPr>
        <w:jc w:val="both"/>
        <w:rPr>
          <w:rFonts w:ascii="Times New Roman" w:hAnsi="Times New Roman"/>
          <w:sz w:val="28"/>
          <w:szCs w:val="28"/>
        </w:rPr>
      </w:pPr>
    </w:p>
    <w:p w:rsidR="0004797B" w:rsidRDefault="0004797B" w:rsidP="00CE4FEF">
      <w:pPr>
        <w:pStyle w:val="ac"/>
        <w:numPr>
          <w:ilvl w:val="0"/>
          <w:numId w:val="23"/>
        </w:numPr>
        <w:ind w:left="0" w:firstLine="75"/>
        <w:jc w:val="both"/>
        <w:rPr>
          <w:rFonts w:ascii="Times New Roman" w:hAnsi="Times New Roman"/>
          <w:bCs/>
          <w:sz w:val="28"/>
          <w:szCs w:val="28"/>
        </w:rPr>
      </w:pPr>
      <w:r w:rsidRPr="0004797B">
        <w:rPr>
          <w:rFonts w:ascii="Times New Roman" w:hAnsi="Times New Roman"/>
          <w:sz w:val="28"/>
          <w:szCs w:val="28"/>
        </w:rPr>
        <w:t xml:space="preserve">Визнати таким, що втратило чинність, рішення </w:t>
      </w:r>
      <w:r w:rsidRPr="0004797B">
        <w:rPr>
          <w:rStyle w:val="normaltextrun"/>
          <w:rFonts w:ascii="Times New Roman" w:hAnsi="Times New Roman"/>
          <w:sz w:val="28"/>
          <w:szCs w:val="28"/>
        </w:rPr>
        <w:t>46 сесії</w:t>
      </w:r>
      <w:r w:rsidRPr="004263C1">
        <w:rPr>
          <w:rStyle w:val="normaltextrun"/>
          <w:rFonts w:ascii="Times New Roman" w:hAnsi="Times New Roman"/>
          <w:sz w:val="28"/>
          <w:szCs w:val="28"/>
        </w:rPr>
        <w:t xml:space="preserve"> </w:t>
      </w:r>
      <w:proofErr w:type="spellStart"/>
      <w:r w:rsidRPr="0004797B">
        <w:rPr>
          <w:rFonts w:ascii="Times New Roman" w:hAnsi="Times New Roman"/>
          <w:sz w:val="28"/>
          <w:szCs w:val="28"/>
        </w:rPr>
        <w:t>Погребищенської</w:t>
      </w:r>
      <w:proofErr w:type="spellEnd"/>
      <w:r w:rsidRPr="0004797B">
        <w:rPr>
          <w:rFonts w:ascii="Times New Roman" w:hAnsi="Times New Roman"/>
          <w:sz w:val="28"/>
          <w:szCs w:val="28"/>
        </w:rPr>
        <w:t xml:space="preserve"> міської ради</w:t>
      </w:r>
      <w:r w:rsidRPr="0004797B">
        <w:rPr>
          <w:rStyle w:val="normaltextrun"/>
          <w:rFonts w:ascii="Times New Roman" w:hAnsi="Times New Roman"/>
          <w:sz w:val="28"/>
          <w:szCs w:val="28"/>
        </w:rPr>
        <w:t xml:space="preserve"> 8 скликання</w:t>
      </w:r>
      <w:r w:rsidRPr="0004797B">
        <w:rPr>
          <w:rStyle w:val="eop"/>
          <w:rFonts w:ascii="Times New Roman" w:hAnsi="Times New Roman"/>
          <w:sz w:val="28"/>
          <w:szCs w:val="28"/>
        </w:rPr>
        <w:t xml:space="preserve"> від 22</w:t>
      </w:r>
      <w:r w:rsidRPr="0004797B">
        <w:rPr>
          <w:rStyle w:val="normaltextrun"/>
          <w:rFonts w:ascii="Times New Roman" w:hAnsi="Times New Roman"/>
          <w:sz w:val="28"/>
          <w:szCs w:val="28"/>
        </w:rPr>
        <w:t xml:space="preserve"> серпня 2023 року</w:t>
      </w:r>
      <w:r w:rsidRPr="004263C1">
        <w:rPr>
          <w:rStyle w:val="normaltextrun"/>
          <w:rFonts w:ascii="Times New Roman" w:hAnsi="Times New Roman"/>
          <w:sz w:val="28"/>
          <w:szCs w:val="28"/>
        </w:rPr>
        <w:t xml:space="preserve"> </w:t>
      </w:r>
      <w:r w:rsidRPr="0004797B">
        <w:rPr>
          <w:rStyle w:val="normaltextrun"/>
          <w:rFonts w:ascii="Times New Roman" w:hAnsi="Times New Roman"/>
          <w:sz w:val="28"/>
          <w:szCs w:val="28"/>
        </w:rPr>
        <w:t xml:space="preserve">№807 </w:t>
      </w:r>
      <w:r w:rsidRPr="0004797B">
        <w:rPr>
          <w:rFonts w:ascii="Times New Roman" w:hAnsi="Times New Roman"/>
          <w:bCs/>
          <w:sz w:val="28"/>
          <w:szCs w:val="28"/>
        </w:rPr>
        <w:t xml:space="preserve">«Про внесення змін до рішення </w:t>
      </w:r>
      <w:r w:rsidRPr="0004797B">
        <w:rPr>
          <w:rStyle w:val="normaltextrun"/>
          <w:rFonts w:ascii="Times New Roman" w:hAnsi="Times New Roman"/>
          <w:bCs/>
          <w:sz w:val="28"/>
          <w:szCs w:val="28"/>
        </w:rPr>
        <w:t>8 сесії </w:t>
      </w:r>
      <w:r w:rsidRPr="0004797B">
        <w:rPr>
          <w:rFonts w:ascii="Times New Roman" w:hAnsi="Times New Roman"/>
          <w:bCs/>
          <w:sz w:val="28"/>
          <w:szCs w:val="28"/>
        </w:rPr>
        <w:t>Погребищенської міської ради</w:t>
      </w:r>
      <w:r w:rsidRPr="0004797B">
        <w:rPr>
          <w:rStyle w:val="normaltextrun"/>
          <w:rFonts w:ascii="Times New Roman" w:hAnsi="Times New Roman"/>
          <w:bCs/>
          <w:sz w:val="28"/>
          <w:szCs w:val="28"/>
        </w:rPr>
        <w:t xml:space="preserve"> 8 скликання</w:t>
      </w:r>
      <w:r w:rsidRPr="0004797B">
        <w:rPr>
          <w:rStyle w:val="eop"/>
          <w:rFonts w:ascii="Times New Roman" w:hAnsi="Times New Roman"/>
          <w:bCs/>
          <w:sz w:val="28"/>
          <w:szCs w:val="28"/>
        </w:rPr>
        <w:t xml:space="preserve">  від </w:t>
      </w:r>
      <w:r w:rsidRPr="0004797B">
        <w:rPr>
          <w:rStyle w:val="normaltextrun"/>
          <w:rFonts w:ascii="Times New Roman" w:hAnsi="Times New Roman"/>
          <w:bCs/>
          <w:sz w:val="28"/>
          <w:szCs w:val="28"/>
        </w:rPr>
        <w:t xml:space="preserve"> 8 квітня 2021 року  №131-8-8/572</w:t>
      </w:r>
      <w:r w:rsidRPr="0004797B">
        <w:rPr>
          <w:rFonts w:ascii="Times New Roman" w:hAnsi="Times New Roman"/>
          <w:bCs/>
          <w:sz w:val="28"/>
          <w:szCs w:val="28"/>
        </w:rPr>
        <w:t>»</w:t>
      </w:r>
      <w:r>
        <w:rPr>
          <w:rFonts w:ascii="Times New Roman" w:hAnsi="Times New Roman"/>
          <w:bCs/>
          <w:sz w:val="28"/>
          <w:szCs w:val="28"/>
        </w:rPr>
        <w:t>.</w:t>
      </w:r>
      <w:r w:rsidRPr="0004797B">
        <w:rPr>
          <w:rFonts w:ascii="Times New Roman" w:hAnsi="Times New Roman"/>
          <w:bCs/>
          <w:sz w:val="28"/>
          <w:szCs w:val="28"/>
        </w:rPr>
        <w:t xml:space="preserve"> </w:t>
      </w:r>
    </w:p>
    <w:p w:rsidR="0004797B" w:rsidRPr="0004797B" w:rsidRDefault="0004797B" w:rsidP="0004797B">
      <w:pPr>
        <w:pStyle w:val="ac"/>
        <w:rPr>
          <w:rFonts w:ascii="Times New Roman" w:hAnsi="Times New Roman"/>
          <w:sz w:val="28"/>
          <w:szCs w:val="28"/>
          <w:u w:val="single" w:color="FFFFFF"/>
        </w:rPr>
      </w:pPr>
    </w:p>
    <w:p w:rsidR="00CE4FEF" w:rsidRPr="0004797B" w:rsidRDefault="00CE4FEF" w:rsidP="00CE4FEF">
      <w:pPr>
        <w:pStyle w:val="ac"/>
        <w:numPr>
          <w:ilvl w:val="0"/>
          <w:numId w:val="23"/>
        </w:numPr>
        <w:ind w:left="0" w:firstLine="75"/>
        <w:jc w:val="both"/>
        <w:rPr>
          <w:rFonts w:ascii="Times New Roman" w:hAnsi="Times New Roman"/>
          <w:bCs/>
          <w:sz w:val="28"/>
          <w:szCs w:val="28"/>
        </w:rPr>
      </w:pPr>
      <w:r w:rsidRPr="0004797B">
        <w:rPr>
          <w:rFonts w:ascii="Times New Roman" w:hAnsi="Times New Roman"/>
          <w:sz w:val="28"/>
          <w:szCs w:val="28"/>
          <w:u w:val="single" w:color="FFFFFF"/>
        </w:rPr>
        <w:t xml:space="preserve"> </w:t>
      </w:r>
      <w:r w:rsidRPr="0004797B">
        <w:rPr>
          <w:rFonts w:ascii="Calibri" w:hAnsi="Calibri"/>
          <w:bCs/>
          <w:szCs w:val="28"/>
        </w:rPr>
        <w:t xml:space="preserve"> </w:t>
      </w:r>
      <w:r w:rsidRPr="0004797B">
        <w:rPr>
          <w:rFonts w:ascii="Times New Roman" w:hAnsi="Times New Roman"/>
          <w:sz w:val="28"/>
          <w:szCs w:val="28"/>
          <w:u w:val="single" w:color="FFFFFF"/>
        </w:rPr>
        <w:t>Контроль за виконанням цього рішення покласти</w:t>
      </w:r>
      <w:r w:rsidRPr="0004797B">
        <w:rPr>
          <w:u w:val="single" w:color="FFFFFF"/>
        </w:rPr>
        <w:t xml:space="preserve"> </w:t>
      </w:r>
      <w:r w:rsidRPr="0004797B">
        <w:rPr>
          <w:rFonts w:ascii="Times New Roman" w:hAnsi="Times New Roman"/>
          <w:sz w:val="28"/>
          <w:szCs w:val="28"/>
          <w:u w:val="single" w:color="FFFFFF"/>
        </w:rPr>
        <w:t>на</w:t>
      </w:r>
      <w:r w:rsidRPr="0004797B">
        <w:rPr>
          <w:u w:val="single" w:color="FFFFFF"/>
        </w:rPr>
        <w:t xml:space="preserve"> </w:t>
      </w:r>
      <w:r w:rsidRPr="0004797B">
        <w:rPr>
          <w:rFonts w:ascii="Times New Roman" w:hAnsi="Times New Roman"/>
          <w:bCs/>
          <w:iCs/>
          <w:sz w:val="28"/>
          <w:szCs w:val="28"/>
          <w:lang w:eastAsia="ru-RU"/>
        </w:rPr>
        <w:t xml:space="preserve">постійну  комісію міської  ради  </w:t>
      </w:r>
      <w:r w:rsidRPr="0004797B">
        <w:rPr>
          <w:rFonts w:ascii="Times New Roman" w:hAnsi="Times New Roman"/>
          <w:bCs/>
          <w:sz w:val="28"/>
          <w:szCs w:val="28"/>
          <w:lang w:eastAsia="ru-RU"/>
        </w:rPr>
        <w:t xml:space="preserve">з питань </w:t>
      </w:r>
      <w:r w:rsidRPr="0004797B">
        <w:rPr>
          <w:rFonts w:ascii="Times New Roman" w:hAnsi="Times New Roman"/>
          <w:sz w:val="28"/>
          <w:szCs w:val="28"/>
        </w:rPr>
        <w:t>регламенту, депутатської діяльності  і етики, гласності,</w:t>
      </w:r>
      <w:r w:rsidRPr="0004797B">
        <w:rPr>
          <w:rFonts w:ascii="Times New Roman" w:hAnsi="Times New Roman"/>
        </w:rPr>
        <w:t xml:space="preserve"> </w:t>
      </w:r>
      <w:r w:rsidRPr="0004797B">
        <w:rPr>
          <w:rFonts w:ascii="Times New Roman" w:hAnsi="Times New Roman"/>
          <w:sz w:val="28"/>
          <w:szCs w:val="28"/>
        </w:rPr>
        <w:t>адміністративного устрою, забезпечення законності, протидії корупції (</w:t>
      </w:r>
      <w:proofErr w:type="spellStart"/>
      <w:r w:rsidRPr="0004797B">
        <w:rPr>
          <w:rFonts w:ascii="Times New Roman" w:hAnsi="Times New Roman"/>
          <w:sz w:val="28"/>
          <w:szCs w:val="28"/>
        </w:rPr>
        <w:t>Никитюк</w:t>
      </w:r>
      <w:proofErr w:type="spellEnd"/>
      <w:r w:rsidRPr="0004797B">
        <w:rPr>
          <w:rFonts w:ascii="Times New Roman" w:hAnsi="Times New Roman"/>
          <w:sz w:val="28"/>
          <w:szCs w:val="28"/>
        </w:rPr>
        <w:t xml:space="preserve"> В.О.)</w:t>
      </w:r>
      <w:r w:rsidRPr="0004797B">
        <w:rPr>
          <w:rFonts w:ascii="Times New Roman" w:hAnsi="Times New Roman"/>
          <w:bCs/>
          <w:sz w:val="28"/>
          <w:szCs w:val="28"/>
          <w:lang w:eastAsia="ru-RU"/>
        </w:rPr>
        <w:t>.</w:t>
      </w:r>
    </w:p>
    <w:p w:rsidR="00CE4FEF" w:rsidRDefault="00CE4FEF" w:rsidP="00CE4FEF">
      <w:pPr>
        <w:pStyle w:val="21"/>
        <w:shd w:val="clear" w:color="auto" w:fill="auto"/>
        <w:tabs>
          <w:tab w:val="left" w:pos="709"/>
        </w:tabs>
        <w:spacing w:before="0" w:after="0" w:line="317" w:lineRule="exact"/>
      </w:pPr>
    </w:p>
    <w:bookmarkEnd w:id="2"/>
    <w:p w:rsidR="00D52CBB" w:rsidRPr="0071026D" w:rsidRDefault="00D70535" w:rsidP="00D52CBB">
      <w:pPr>
        <w:pStyle w:val="21"/>
        <w:shd w:val="clear" w:color="auto" w:fill="auto"/>
        <w:tabs>
          <w:tab w:val="left" w:pos="709"/>
        </w:tabs>
        <w:spacing w:before="0" w:after="0" w:line="317" w:lineRule="exact"/>
        <w:rPr>
          <w:b/>
          <w:bCs/>
          <w:iCs/>
          <w:color w:val="000000"/>
          <w:bdr w:val="none" w:sz="0" w:space="0" w:color="auto" w:frame="1"/>
        </w:rPr>
      </w:pPr>
      <w:r w:rsidRPr="0071026D">
        <w:rPr>
          <w:b/>
          <w:bCs/>
          <w:iCs/>
          <w:color w:val="000000"/>
          <w:bdr w:val="none" w:sz="0" w:space="0" w:color="auto" w:frame="1"/>
        </w:rPr>
        <w:t xml:space="preserve"> </w:t>
      </w:r>
    </w:p>
    <w:p w:rsidR="00D52CBB" w:rsidRDefault="00D52CBB" w:rsidP="00DD2ACE">
      <w:pPr>
        <w:pStyle w:val="16"/>
        <w:ind w:left="0" w:right="0" w:firstLine="708"/>
        <w:jc w:val="both"/>
        <w:rPr>
          <w:szCs w:val="28"/>
        </w:rPr>
      </w:pPr>
    </w:p>
    <w:p w:rsidR="00DD2ACE" w:rsidRPr="00CE4FEF" w:rsidRDefault="00DD2ACE" w:rsidP="00DD2ACE">
      <w:pPr>
        <w:pStyle w:val="21"/>
        <w:shd w:val="clear" w:color="auto" w:fill="auto"/>
        <w:tabs>
          <w:tab w:val="left" w:pos="709"/>
        </w:tabs>
        <w:spacing w:before="0" w:after="0" w:line="317" w:lineRule="exact"/>
        <w:rPr>
          <w:b/>
          <w:bCs/>
        </w:rPr>
      </w:pPr>
      <w:r w:rsidRPr="00CE4FEF">
        <w:rPr>
          <w:b/>
          <w:bCs/>
        </w:rPr>
        <w:t>Керуючий справами (секретар)</w:t>
      </w:r>
    </w:p>
    <w:p w:rsidR="00DD2ACE" w:rsidRPr="00CE4FEF" w:rsidRDefault="00DD2ACE" w:rsidP="00DD2ACE">
      <w:pPr>
        <w:pStyle w:val="21"/>
        <w:shd w:val="clear" w:color="auto" w:fill="auto"/>
        <w:tabs>
          <w:tab w:val="left" w:pos="0"/>
        </w:tabs>
        <w:spacing w:before="0" w:after="0" w:line="317" w:lineRule="exact"/>
        <w:jc w:val="left"/>
        <w:rPr>
          <w:b/>
          <w:bCs/>
        </w:rPr>
      </w:pPr>
      <w:r w:rsidRPr="00CE4FEF">
        <w:rPr>
          <w:b/>
          <w:bCs/>
        </w:rPr>
        <w:t>виконавчого комітету</w:t>
      </w:r>
    </w:p>
    <w:p w:rsidR="00DD2ACE" w:rsidRPr="00CE4FEF" w:rsidRDefault="00DD2ACE" w:rsidP="00DD2ACE">
      <w:pPr>
        <w:pStyle w:val="ae"/>
        <w:rPr>
          <w:rFonts w:ascii="Times New Roman" w:hAnsi="Times New Roman"/>
          <w:b/>
          <w:bCs/>
          <w:sz w:val="28"/>
          <w:szCs w:val="28"/>
          <w:lang w:val="uk-UA"/>
        </w:rPr>
      </w:pPr>
      <w:r w:rsidRPr="00CE4FEF">
        <w:rPr>
          <w:rFonts w:ascii="Times New Roman" w:hAnsi="Times New Roman"/>
          <w:b/>
          <w:bCs/>
          <w:sz w:val="28"/>
          <w:szCs w:val="28"/>
          <w:lang w:val="uk-UA"/>
        </w:rPr>
        <w:t>Погребищенської міської ради                                            Леся  ФРОЄСКО</w:t>
      </w:r>
    </w:p>
    <w:p w:rsidR="00AB1850" w:rsidRPr="00957BD6" w:rsidRDefault="00AB1850" w:rsidP="00AB1850">
      <w:pPr>
        <w:jc w:val="both"/>
        <w:rPr>
          <w:rFonts w:ascii="Times New Roman" w:hAnsi="Times New Roman"/>
          <w:sz w:val="28"/>
          <w:szCs w:val="28"/>
        </w:rPr>
      </w:pPr>
    </w:p>
    <w:p w:rsidR="00D84EC8" w:rsidRDefault="00D84EC8" w:rsidP="006D0C36">
      <w:pPr>
        <w:pStyle w:val="21"/>
        <w:shd w:val="clear" w:color="auto" w:fill="auto"/>
        <w:tabs>
          <w:tab w:val="left" w:pos="0"/>
        </w:tabs>
        <w:spacing w:before="0" w:after="0" w:line="317" w:lineRule="exact"/>
        <w:rPr>
          <w:b/>
        </w:rPr>
      </w:pPr>
    </w:p>
    <w:p w:rsidR="00BA6683" w:rsidRDefault="00BA6683" w:rsidP="00F404DB">
      <w:pPr>
        <w:rPr>
          <w:rFonts w:ascii="Times New Roman" w:hAnsi="Times New Roman"/>
          <w:color w:val="000000" w:themeColor="text1"/>
          <w:sz w:val="28"/>
          <w:szCs w:val="28"/>
        </w:rPr>
      </w:pPr>
    </w:p>
    <w:p w:rsidR="00CE4FEF" w:rsidRDefault="00CE4FEF" w:rsidP="00CE4FEF">
      <w:pPr>
        <w:rPr>
          <w:rFonts w:ascii="Times New Roman" w:hAnsi="Times New Roman"/>
          <w:color w:val="000000" w:themeColor="text1"/>
          <w:sz w:val="28"/>
          <w:szCs w:val="28"/>
        </w:rPr>
      </w:pPr>
    </w:p>
    <w:p w:rsidR="008E6D3D" w:rsidRDefault="008E6D3D" w:rsidP="008E6D3D">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8E6D3D" w:rsidRPr="00BA6683" w:rsidRDefault="008E6D3D" w:rsidP="008E6D3D">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rsidR="008E6D3D" w:rsidRPr="00BA6683"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8E6D3D" w:rsidRPr="00BA6683" w:rsidRDefault="008E6D3D" w:rsidP="008E6D3D">
      <w:pPr>
        <w:ind w:firstLine="5387"/>
        <w:jc w:val="right"/>
        <w:rPr>
          <w:rFonts w:ascii="Times New Roman" w:hAnsi="Times New Roman"/>
          <w:color w:val="000000" w:themeColor="text1"/>
          <w:sz w:val="28"/>
          <w:szCs w:val="28"/>
        </w:rPr>
      </w:pPr>
    </w:p>
    <w:p w:rsidR="008E6D3D" w:rsidRDefault="008E6D3D" w:rsidP="008E6D3D">
      <w:pPr>
        <w:jc w:val="right"/>
        <w:rPr>
          <w:rFonts w:ascii="Times New Roman" w:hAnsi="Times New Roman"/>
          <w:color w:val="000000" w:themeColor="text1"/>
          <w:sz w:val="28"/>
          <w:szCs w:val="28"/>
        </w:rPr>
      </w:pPr>
      <w:r w:rsidRPr="00066FC6">
        <w:rPr>
          <w:rFonts w:ascii="Times New Roman" w:hAnsi="Times New Roman"/>
          <w:color w:val="000000" w:themeColor="text1"/>
          <w:sz w:val="28"/>
          <w:szCs w:val="28"/>
        </w:rPr>
        <w:t>від  ___________ 202</w:t>
      </w:r>
      <w:r>
        <w:rPr>
          <w:rFonts w:ascii="Times New Roman" w:hAnsi="Times New Roman"/>
          <w:color w:val="000000" w:themeColor="text1"/>
          <w:sz w:val="28"/>
          <w:szCs w:val="28"/>
        </w:rPr>
        <w:t>4</w:t>
      </w:r>
      <w:r w:rsidRPr="00066FC6">
        <w:rPr>
          <w:rFonts w:ascii="Times New Roman" w:hAnsi="Times New Roman"/>
          <w:color w:val="000000" w:themeColor="text1"/>
          <w:sz w:val="28"/>
          <w:szCs w:val="28"/>
        </w:rPr>
        <w:t xml:space="preserve">  року №___</w:t>
      </w:r>
    </w:p>
    <w:p w:rsidR="008E6D3D" w:rsidRDefault="008E6D3D" w:rsidP="008E6D3D">
      <w:pPr>
        <w:jc w:val="center"/>
        <w:rPr>
          <w:rFonts w:ascii="Times New Roman" w:hAnsi="Times New Roman"/>
          <w:b/>
          <w:sz w:val="28"/>
          <w:szCs w:val="28"/>
        </w:rPr>
      </w:pPr>
    </w:p>
    <w:p w:rsidR="00CE4FEF" w:rsidRPr="00B354FC" w:rsidRDefault="00CE4FEF" w:rsidP="008E6D3D">
      <w:pPr>
        <w:jc w:val="center"/>
        <w:rPr>
          <w:rFonts w:ascii="Times New Roman" w:hAnsi="Times New Roman"/>
          <w:b/>
          <w:sz w:val="28"/>
          <w:szCs w:val="28"/>
        </w:rPr>
      </w:pPr>
      <w:r w:rsidRPr="00B354FC">
        <w:rPr>
          <w:rFonts w:ascii="Times New Roman" w:hAnsi="Times New Roman"/>
          <w:b/>
          <w:sz w:val="28"/>
          <w:szCs w:val="28"/>
        </w:rPr>
        <w:t>ПЕРЕЛІК</w:t>
      </w:r>
    </w:p>
    <w:p w:rsidR="00CE4FEF" w:rsidRPr="00B354FC" w:rsidRDefault="00CE4FEF" w:rsidP="00CE4FEF">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CE4FEF" w:rsidRPr="00F404DB" w:rsidRDefault="00CE4FEF" w:rsidP="00CE4FEF">
      <w:pPr>
        <w:shd w:val="clear" w:color="auto" w:fill="FFFFFF"/>
        <w:jc w:val="center"/>
        <w:rPr>
          <w:rFonts w:ascii="Times New Roman" w:hAnsi="Times New Roman"/>
          <w:b/>
          <w:color w:val="000000"/>
          <w:sz w:val="20"/>
          <w:lang w:eastAsia="uk-UA"/>
        </w:rPr>
      </w:pPr>
    </w:p>
    <w:tbl>
      <w:tblPr>
        <w:tblW w:w="10490" w:type="dxa"/>
        <w:tblInd w:w="-577" w:type="dxa"/>
        <w:tblLayout w:type="fixed"/>
        <w:tblLook w:val="04A0" w:firstRow="1" w:lastRow="0" w:firstColumn="1" w:lastColumn="0" w:noHBand="0" w:noVBand="1"/>
      </w:tblPr>
      <w:tblGrid>
        <w:gridCol w:w="567"/>
        <w:gridCol w:w="1501"/>
        <w:gridCol w:w="5162"/>
        <w:gridCol w:w="3260"/>
      </w:tblGrid>
      <w:tr w:rsidR="00CE4FEF" w:rsidRPr="00F404DB" w:rsidTr="00CE4FEF">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F404DB" w:rsidP="00CE4FEF">
            <w:pPr>
              <w:ind w:left="-739"/>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 з/     </w:t>
            </w:r>
            <w:r w:rsidR="00CE4FEF" w:rsidRPr="00F404DB">
              <w:rPr>
                <w:rFonts w:ascii="Times New Roman" w:hAnsi="Times New Roman"/>
                <w:b/>
                <w:color w:val="000000"/>
                <w:sz w:val="28"/>
                <w:szCs w:val="28"/>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proofErr w:type="spellStart"/>
            <w:r w:rsidRPr="00F404DB">
              <w:rPr>
                <w:rFonts w:ascii="Times New Roman" w:hAnsi="Times New Roman"/>
                <w:b/>
                <w:color w:val="000000"/>
                <w:sz w:val="28"/>
                <w:szCs w:val="28"/>
                <w:lang w:eastAsia="uk-UA"/>
              </w:rPr>
              <w:t>Іденти</w:t>
            </w:r>
            <w:r w:rsidR="00F404DB">
              <w:rPr>
                <w:rFonts w:ascii="Times New Roman" w:hAnsi="Times New Roman"/>
                <w:b/>
                <w:color w:val="000000"/>
                <w:sz w:val="28"/>
                <w:szCs w:val="28"/>
                <w:lang w:eastAsia="uk-UA"/>
              </w:rPr>
              <w:t>-</w:t>
            </w:r>
            <w:r w:rsidRPr="00F404DB">
              <w:rPr>
                <w:rFonts w:ascii="Times New Roman" w:hAnsi="Times New Roman"/>
                <w:b/>
                <w:color w:val="000000"/>
                <w:sz w:val="28"/>
                <w:szCs w:val="28"/>
                <w:lang w:eastAsia="uk-UA"/>
              </w:rPr>
              <w:t>фікатор</w:t>
            </w:r>
            <w:proofErr w:type="spellEnd"/>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Правові підстави для надання адміністративної послуги</w:t>
            </w:r>
          </w:p>
        </w:tc>
      </w:tr>
      <w:tr w:rsidR="00CE4FEF" w:rsidTr="00CE4FEF">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ind w:hanging="597"/>
              <w:jc w:val="center"/>
              <w:rPr>
                <w:rFonts w:ascii="Times New Roman" w:hAnsi="Times New Roman"/>
                <w:color w:val="000000"/>
                <w:sz w:val="20"/>
                <w:lang w:eastAsia="uk-UA"/>
              </w:rPr>
            </w:pPr>
            <w:r>
              <w:rPr>
                <w:rFonts w:ascii="Times New Roman" w:hAnsi="Times New Roman"/>
                <w:color w:val="000000"/>
                <w:sz w:val="24"/>
                <w:szCs w:val="24"/>
                <w:lang w:eastAsia="uk-UA"/>
              </w:rPr>
              <w:t>1           1.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1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1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1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1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0632A2">
              <w:rPr>
                <w:rFonts w:ascii="Times New Roman" w:hAnsi="Times New Roman"/>
                <w:color w:val="000000" w:themeColor="text1"/>
                <w:sz w:val="24"/>
                <w:szCs w:val="24"/>
                <w:lang w:eastAsia="uk-UA"/>
              </w:rPr>
              <w:t>бенефіціарного</w:t>
            </w:r>
            <w:proofErr w:type="spellEnd"/>
            <w:r w:rsidRPr="000632A2">
              <w:rPr>
                <w:rFonts w:ascii="Times New Roman" w:hAnsi="Times New Roman"/>
                <w:color w:val="000000" w:themeColor="text1"/>
                <w:sz w:val="24"/>
                <w:szCs w:val="24"/>
                <w:lang w:eastAsia="uk-UA"/>
              </w:rPr>
              <w:t xml:space="preserve"> власника юридичної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14"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фізичної особи - підприємця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15"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6"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8"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9"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виділ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0"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21"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2" w:history="1">
              <w:r w:rsidRPr="007741BA">
                <w:rPr>
                  <w:rStyle w:val="af"/>
                  <w:rFonts w:ascii="Times New Roman" w:hAnsi="Times New Roman"/>
                  <w:color w:val="000000" w:themeColor="text1"/>
                  <w:sz w:val="24"/>
                  <w:szCs w:val="24"/>
                  <w:u w:val="none"/>
                  <w:lang w:eastAsia="uk-UA"/>
                </w:rPr>
                <w:t>“Про професійних творчих працівників та творчі спілки”</w:t>
              </w:r>
            </w:hyperlink>
            <w:r w:rsidRPr="007741BA">
              <w:rPr>
                <w:rFonts w:ascii="Times New Roman" w:hAnsi="Times New Roman"/>
                <w:color w:val="000000" w:themeColor="text1"/>
                <w:sz w:val="24"/>
                <w:szCs w:val="24"/>
                <w:lang w:eastAsia="uk-UA"/>
              </w:rPr>
              <w:t>, </w:t>
            </w:r>
            <w:hyperlink r:id="rId23"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4"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5"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6"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8"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29"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0"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31"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2"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3"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4"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5"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6"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38"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CE4FEF"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3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CE4FEF" w:rsidTr="00CE4FEF">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Заборона вчинення реєстраційних дій</w:t>
            </w:r>
          </w:p>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B57F5D" w:rsidRDefault="00CE4FEF" w:rsidP="00CE4FEF">
            <w:pPr>
              <w:pStyle w:val="rvps14"/>
              <w:spacing w:before="150" w:after="150"/>
              <w:jc w:val="both"/>
              <w:rPr>
                <w:color w:val="333333"/>
              </w:rPr>
            </w:pPr>
            <w:r w:rsidRPr="00D87710">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076D8">
        <w:trPr>
          <w:trHeight w:val="8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0632A2">
              <w:rPr>
                <w:rFonts w:ascii="Times New Roman" w:hAnsi="Times New Roman"/>
                <w:color w:val="000000" w:themeColor="text1"/>
                <w:sz w:val="24"/>
                <w:szCs w:val="24"/>
                <w:shd w:val="clear" w:color="auto" w:fill="FFFFFF"/>
              </w:rPr>
              <w:t>Держгеонадрами</w:t>
            </w:r>
            <w:proofErr w:type="spellEnd"/>
            <w:r w:rsidRPr="000632A2">
              <w:rPr>
                <w:rFonts w:ascii="Times New Roman" w:hAnsi="Times New Roman"/>
                <w:color w:val="000000" w:themeColor="text1"/>
                <w:sz w:val="24"/>
                <w:szCs w:val="24"/>
                <w:shd w:val="clear" w:color="auto" w:fill="FFFFFF"/>
              </w:rPr>
              <w:t xml:space="preserve"> та </w:t>
            </w:r>
            <w:proofErr w:type="spellStart"/>
            <w:r w:rsidRPr="000632A2">
              <w:rPr>
                <w:rFonts w:ascii="Times New Roman" w:hAnsi="Times New Roman"/>
                <w:color w:val="000000" w:themeColor="text1"/>
                <w:sz w:val="24"/>
                <w:szCs w:val="24"/>
                <w:shd w:val="clear" w:color="auto" w:fill="FFFFFF"/>
              </w:rPr>
              <w:t>Держпраці</w:t>
            </w:r>
            <w:proofErr w:type="spellEnd"/>
            <w:r w:rsidRPr="000632A2">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center"/>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both"/>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867A9A">
              <w:rPr>
                <w:rFonts w:ascii="Times New Roman" w:hAnsi="Times New Roman"/>
                <w:color w:val="000000" w:themeColor="text1"/>
                <w:sz w:val="24"/>
                <w:szCs w:val="24"/>
                <w:shd w:val="clear" w:color="auto" w:fill="FFFFFF"/>
              </w:rPr>
              <w:t>Держгеонадрами</w:t>
            </w:r>
            <w:proofErr w:type="spellEnd"/>
            <w:r w:rsidRPr="00867A9A">
              <w:rPr>
                <w:rFonts w:ascii="Times New Roman" w:hAnsi="Times New Roman"/>
                <w:color w:val="000000" w:themeColor="text1"/>
                <w:sz w:val="24"/>
                <w:szCs w:val="24"/>
                <w:shd w:val="clear" w:color="auto" w:fill="FFFFFF"/>
              </w:rPr>
              <w:t xml:space="preserve"> та </w:t>
            </w:r>
            <w:proofErr w:type="spellStart"/>
            <w:r w:rsidRPr="00867A9A">
              <w:rPr>
                <w:rFonts w:ascii="Times New Roman" w:hAnsi="Times New Roman"/>
                <w:color w:val="000000" w:themeColor="text1"/>
                <w:sz w:val="24"/>
                <w:szCs w:val="24"/>
                <w:shd w:val="clear" w:color="auto" w:fill="FFFFFF"/>
              </w:rPr>
              <w:t>Держпраці</w:t>
            </w:r>
            <w:proofErr w:type="spellEnd"/>
            <w:r w:rsidRPr="00867A9A">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rPr>
            </w:pPr>
            <w:r w:rsidRPr="007741BA">
              <w:rPr>
                <w:rFonts w:ascii="Times New Roman" w:hAnsi="Times New Roman"/>
                <w:color w:val="000000" w:themeColor="text1"/>
                <w:sz w:val="24"/>
                <w:szCs w:val="24"/>
                <w:shd w:val="clear" w:color="auto" w:fill="FFFFFF"/>
              </w:rPr>
              <w:t>Закони України </w:t>
            </w:r>
            <w:hyperlink r:id="rId44" w:tgtFrame="_blank" w:history="1">
              <w:r w:rsidRPr="007741BA">
                <w:rPr>
                  <w:rFonts w:ascii="Times New Roman" w:hAnsi="Times New Roman"/>
                  <w:color w:val="000000" w:themeColor="text1"/>
                  <w:sz w:val="24"/>
                  <w:szCs w:val="24"/>
                  <w:shd w:val="clear" w:color="auto" w:fill="FFFFFF"/>
                </w:rPr>
                <w:t>“Про Державний земельний кадастр”</w:t>
              </w:r>
            </w:hyperlink>
            <w:r w:rsidRPr="007741BA">
              <w:rPr>
                <w:rFonts w:ascii="Times New Roman" w:hAnsi="Times New Roman"/>
                <w:color w:val="000000" w:themeColor="text1"/>
                <w:sz w:val="24"/>
                <w:szCs w:val="24"/>
                <w:shd w:val="clear" w:color="auto" w:fill="FFFFFF"/>
              </w:rPr>
              <w:t>, </w:t>
            </w:r>
            <w:hyperlink r:id="rId45" w:tgtFrame="_blank" w:history="1">
              <w:r w:rsidRPr="007741BA">
                <w:rPr>
                  <w:rFonts w:ascii="Times New Roman" w:hAnsi="Times New Roman"/>
                  <w:color w:val="000000" w:themeColor="text1"/>
                  <w:sz w:val="24"/>
                  <w:szCs w:val="24"/>
                  <w:shd w:val="clear" w:color="auto" w:fill="FFFFFF"/>
                </w:rPr>
                <w:t>“Про державну реєстрацію речових прав на нерухоме майно та їх обтяжень”</w:t>
              </w:r>
            </w:hyperlink>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90.</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91.</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7"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48" w:tgtFrame="_blank" w:history="1">
              <w:r w:rsidR="00CE4FEF" w:rsidRPr="007741BA">
                <w:rPr>
                  <w:rFonts w:ascii="Times New Roman" w:hAnsi="Times New Roman"/>
                  <w:color w:val="000000" w:themeColor="text1"/>
                  <w:sz w:val="24"/>
                  <w:szCs w:val="24"/>
                  <w:shd w:val="clear" w:color="auto" w:fill="FFFFFF"/>
                </w:rPr>
                <w:t>Закон України</w:t>
              </w:r>
            </w:hyperlink>
            <w:r w:rsidR="00CE4FEF" w:rsidRPr="007741BA">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4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оренду землі”</w:t>
            </w:r>
          </w:p>
        </w:tc>
      </w:tr>
      <w:tr w:rsidR="00CE4FEF" w:rsidTr="00C076D8">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p>
        </w:tc>
      </w:tr>
      <w:tr w:rsidR="00CE4FEF" w:rsidTr="00CE4FEF">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землеустрій”</w:t>
            </w:r>
          </w:p>
        </w:tc>
      </w:tr>
      <w:tr w:rsidR="00CE4FEF" w:rsidTr="00CE4FEF">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оцінку земель”</w:t>
            </w:r>
          </w:p>
        </w:tc>
      </w:tr>
      <w:tr w:rsidR="00CE4FEF" w:rsidTr="00CE4FEF">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2"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5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CE4FEF" w:rsidTr="00CE4FEF">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4"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5"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5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CE4FEF" w:rsidTr="00CE4FEF">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7" w:history="1">
              <w:r w:rsidR="00CE4FEF" w:rsidRPr="007741BA">
                <w:rPr>
                  <w:rStyle w:val="af"/>
                  <w:rFonts w:ascii="Times New Roman" w:hAnsi="Times New Roman"/>
                  <w:color w:val="000000" w:themeColor="text1"/>
                  <w:sz w:val="24"/>
                  <w:szCs w:val="24"/>
                  <w:u w:val="none"/>
                  <w:lang w:eastAsia="uk-UA"/>
                </w:rPr>
                <w:t>Податковий кодекс України</w:t>
              </w:r>
            </w:hyperlink>
          </w:p>
        </w:tc>
      </w:tr>
      <w:tr w:rsidR="00CE4FEF" w:rsidTr="00CE4FEF">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8"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605A5F" w:rsidP="00CE4FEF">
            <w:pPr>
              <w:jc w:val="both"/>
              <w:rPr>
                <w:rFonts w:ascii="Times New Roman" w:hAnsi="Times New Roman"/>
                <w:color w:val="000000" w:themeColor="text1"/>
                <w:sz w:val="24"/>
                <w:szCs w:val="24"/>
                <w:lang w:eastAsia="uk-UA"/>
              </w:rPr>
            </w:pPr>
            <w:hyperlink r:id="rId59"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rPr>
                <w:rFonts w:ascii="Times New Roman" w:hAnsi="Times New Roman"/>
                <w:color w:val="000000"/>
                <w:sz w:val="24"/>
                <w:szCs w:val="24"/>
                <w:lang w:eastAsia="uk-UA"/>
              </w:rPr>
            </w:pPr>
            <w:r>
              <w:rPr>
                <w:rFonts w:ascii="Times New Roman" w:hAnsi="Times New Roman"/>
                <w:color w:val="000000"/>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605A5F" w:rsidP="00CE4FEF">
            <w:pPr>
              <w:jc w:val="both"/>
              <w:rPr>
                <w:rFonts w:ascii="Times New Roman" w:hAnsi="Times New Roman"/>
                <w:color w:val="000000" w:themeColor="text1"/>
                <w:sz w:val="24"/>
                <w:szCs w:val="24"/>
                <w:lang w:eastAsia="uk-UA"/>
              </w:rPr>
            </w:pPr>
            <w:hyperlink r:id="rId60"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61" w:history="1">
              <w:r w:rsidR="00CE4FEF" w:rsidRPr="007741BA">
                <w:rPr>
                  <w:rStyle w:val="af"/>
                  <w:rFonts w:ascii="Times New Roman" w:hAnsi="Times New Roman"/>
                  <w:color w:val="000000" w:themeColor="text1"/>
                  <w:sz w:val="24"/>
                  <w:szCs w:val="24"/>
                  <w:u w:val="none"/>
                  <w:lang w:eastAsia="uk-UA"/>
                </w:rPr>
                <w:t>Цивільний кодекс України</w:t>
              </w:r>
            </w:hyperlink>
            <w:r w:rsidR="00CE4FEF" w:rsidRPr="007741BA">
              <w:rPr>
                <w:rFonts w:ascii="Times New Roman" w:hAnsi="Times New Roman"/>
                <w:color w:val="000000" w:themeColor="text1"/>
                <w:sz w:val="24"/>
                <w:szCs w:val="24"/>
                <w:lang w:eastAsia="uk-UA"/>
              </w:rPr>
              <w:t>, </w:t>
            </w:r>
            <w:hyperlink r:id="rId6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оренду землі”</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605A5F" w:rsidP="00CE4FEF">
            <w:pPr>
              <w:jc w:val="both"/>
              <w:rPr>
                <w:rFonts w:ascii="Times New Roman" w:hAnsi="Times New Roman"/>
                <w:color w:val="000000" w:themeColor="text1"/>
                <w:sz w:val="24"/>
                <w:szCs w:val="24"/>
                <w:lang w:eastAsia="uk-UA"/>
              </w:rPr>
            </w:pPr>
            <w:hyperlink r:id="rId63"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605A5F" w:rsidP="00CE4FEF">
            <w:pPr>
              <w:jc w:val="both"/>
              <w:rPr>
                <w:rFonts w:ascii="Times New Roman" w:hAnsi="Times New Roman"/>
                <w:color w:val="000000" w:themeColor="text1"/>
                <w:sz w:val="24"/>
                <w:szCs w:val="24"/>
                <w:lang w:eastAsia="uk-UA"/>
              </w:rPr>
            </w:pPr>
            <w:hyperlink r:id="rId64"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місцеве самоврядування в Україні»</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6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6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6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6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6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7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Pr="00C144D5">
              <w:rPr>
                <w:color w:val="000000" w:themeColor="text1"/>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pStyle w:val="rvps14"/>
              <w:spacing w:before="150" w:after="150"/>
              <w:jc w:val="both"/>
              <w:rPr>
                <w:color w:val="000000" w:themeColor="text1"/>
              </w:rPr>
            </w:pPr>
            <w:r w:rsidRPr="00C144D5">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rPr>
            </w:pPr>
            <w:hyperlink r:id="rId7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076D8" w:rsidRDefault="00CE4FEF" w:rsidP="00CE4FEF">
            <w:pPr>
              <w:jc w:val="center"/>
              <w:rPr>
                <w:rFonts w:ascii="Times New Roman" w:hAnsi="Times New Roman"/>
                <w:color w:val="000000" w:themeColor="text1"/>
                <w:sz w:val="24"/>
                <w:szCs w:val="24"/>
                <w:lang w:val="en-US" w:eastAsia="uk-UA"/>
              </w:rPr>
            </w:pPr>
            <w:r w:rsidRPr="000632A2">
              <w:rPr>
                <w:rFonts w:ascii="Times New Roman" w:hAnsi="Times New Roman"/>
                <w:color w:val="000000" w:themeColor="text1"/>
                <w:sz w:val="24"/>
                <w:szCs w:val="24"/>
                <w:lang w:eastAsia="uk-UA"/>
              </w:rPr>
              <w:t>0</w:t>
            </w:r>
            <w:r w:rsidR="00C076D8">
              <w:rPr>
                <w:rFonts w:ascii="Times New Roman" w:hAnsi="Times New Roman"/>
                <w:color w:val="000000" w:themeColor="text1"/>
                <w:sz w:val="24"/>
                <w:szCs w:val="24"/>
                <w:lang w:val="en-US" w:eastAsia="uk-UA"/>
              </w:rPr>
              <w:t>2479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7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133.</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Надання містобудівних умов та обмежень забудови земельної ділянки (крім об’єктів, що за класом наслідків (відповідальності) належать до </w:t>
            </w:r>
            <w:r w:rsidRPr="00C144D5">
              <w:rPr>
                <w:rFonts w:ascii="Times New Roman" w:hAnsi="Times New Roman"/>
                <w:color w:val="000000" w:themeColor="text1"/>
                <w:sz w:val="24"/>
                <w:szCs w:val="24"/>
                <w:shd w:val="clear" w:color="auto" w:fill="FFFFFF"/>
              </w:rPr>
              <w:lastRenderedPageBreak/>
              <w:t>об’єктів із середніми (СС2) та значними (СС3) наслідками та об’єктів, на які поширюється дія </w:t>
            </w:r>
            <w:hyperlink r:id="rId79" w:tgtFrame="_blank" w:history="1">
              <w:r w:rsidRPr="00C144D5">
                <w:rPr>
                  <w:rFonts w:ascii="Times New Roman" w:hAnsi="Times New Roman"/>
                  <w:color w:val="000000" w:themeColor="text1"/>
                  <w:sz w:val="24"/>
                  <w:szCs w:val="24"/>
                  <w:shd w:val="clear" w:color="auto" w:fill="FFFFFF"/>
                </w:rPr>
                <w:t>Закону України</w:t>
              </w:r>
            </w:hyperlink>
            <w:r w:rsidRPr="00C144D5">
              <w:rPr>
                <w:rFonts w:ascii="Times New Roman" w:hAnsi="Times New Roman"/>
                <w:color w:val="000000" w:themeColor="text1"/>
                <w:sz w:val="24"/>
                <w:szCs w:val="24"/>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605A5F" w:rsidP="00CE4FEF">
            <w:pPr>
              <w:jc w:val="both"/>
              <w:rPr>
                <w:rFonts w:ascii="Times New Roman" w:hAnsi="Times New Roman"/>
                <w:color w:val="000000" w:themeColor="text1"/>
                <w:sz w:val="24"/>
                <w:szCs w:val="24"/>
                <w:lang w:eastAsia="uk-UA"/>
              </w:rPr>
            </w:pPr>
            <w:hyperlink r:id="rId8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134.</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rPr>
            </w:pPr>
            <w:hyperlink r:id="rId8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rPr>
            </w:pPr>
            <w:hyperlink r:id="rId8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rPr>
            </w:pPr>
            <w:hyperlink r:id="rId8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r w:rsidR="00895BD7">
              <w:rPr>
                <w:rFonts w:ascii="Times New Roman" w:hAnsi="Times New Roman"/>
                <w:color w:val="000000"/>
                <w:sz w:val="24"/>
                <w:szCs w:val="24"/>
                <w:lang w:eastAsia="uk-UA"/>
              </w:rPr>
              <w:t>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8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8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8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8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8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Видача довідки про невикористання житлових чеків для приватизації державного житлового фонду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8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приватизацію державного житлового фонду”</w:t>
            </w:r>
          </w:p>
        </w:tc>
      </w:tr>
      <w:tr w:rsidR="00CE4FEF" w:rsidTr="00CE4FEF">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90" w:history="1">
              <w:r w:rsidR="00CE4FEF" w:rsidRPr="00C144D5">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91"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47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92"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93"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p w:rsidR="00CE4FEF" w:rsidRPr="00C144D5" w:rsidRDefault="00605A5F" w:rsidP="00CE4FEF">
            <w:pPr>
              <w:jc w:val="both"/>
              <w:rPr>
                <w:rFonts w:ascii="Times New Roman" w:hAnsi="Times New Roman"/>
                <w:color w:val="000000" w:themeColor="text1"/>
                <w:sz w:val="24"/>
                <w:szCs w:val="24"/>
                <w:lang w:eastAsia="uk-UA"/>
              </w:rPr>
            </w:pPr>
            <w:hyperlink r:id="rId94" w:history="1">
              <w:r w:rsidR="00CE4FEF" w:rsidRPr="00C144D5">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CE4FEF" w:rsidRPr="00C144D5" w:rsidRDefault="00CE4FEF" w:rsidP="00CE4FEF">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Кабінету Міністрів України від 17.04.2019 № 373 «</w:t>
            </w:r>
            <w:r w:rsidRPr="00C144D5">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rPr>
            </w:pPr>
            <w:hyperlink r:id="rId95"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895BD7">
        <w:trPr>
          <w:trHeight w:val="67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 xml:space="preserve">Внесення до Реєстру будівельної діяльності інформації, зазначеної у заяві про припинення </w:t>
            </w:r>
            <w:r w:rsidRPr="00C144D5">
              <w:rPr>
                <w:rFonts w:ascii="Times New Roman" w:hAnsi="Times New Roman"/>
                <w:color w:val="000000" w:themeColor="text1"/>
                <w:sz w:val="24"/>
                <w:szCs w:val="24"/>
                <w:shd w:val="clear" w:color="auto" w:fill="FFFFFF"/>
              </w:rPr>
              <w:lastRenderedPageBreak/>
              <w:t>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lastRenderedPageBreak/>
              <w:t>-“-</w:t>
            </w:r>
          </w:p>
        </w:tc>
      </w:tr>
      <w:tr w:rsidR="00CE4FEF" w:rsidTr="00CE4FEF">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54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rPr>
            </w:pPr>
            <w:hyperlink r:id="rId96"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7" w:tgtFrame="_blank" w:history="1">
              <w:r w:rsidRPr="00C144D5">
                <w:rPr>
                  <w:color w:val="000000" w:themeColor="text1"/>
                  <w:shd w:val="clear" w:color="auto" w:fill="FFFFFF"/>
                  <w:lang w:eastAsia="ar-SA"/>
                </w:rPr>
                <w:t>Закону України</w:t>
              </w:r>
            </w:hyperlink>
            <w:r w:rsidRPr="00C144D5">
              <w:rPr>
                <w:color w:val="000000" w:themeColor="text1"/>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98"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9F78E4" w:rsidRDefault="00CE4FEF" w:rsidP="00CE4FEF">
            <w:pPr>
              <w:jc w:val="center"/>
              <w:rPr>
                <w:rFonts w:ascii="Times New Roman" w:hAnsi="Times New Roman"/>
                <w:color w:val="000000" w:themeColor="text1"/>
                <w:sz w:val="24"/>
                <w:szCs w:val="24"/>
                <w:shd w:val="clear" w:color="auto" w:fill="FFFFFF"/>
                <w:lang w:eastAsia="uk-UA"/>
              </w:rPr>
            </w:pPr>
            <w:r w:rsidRPr="009F78E4">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99"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0" w:tgtFrame="_blank" w:history="1">
              <w:r w:rsidRPr="00C144D5">
                <w:rPr>
                  <w:rStyle w:val="af"/>
                  <w:color w:val="000000" w:themeColor="text1"/>
                  <w:u w:val="none"/>
                </w:rPr>
                <w:t>Закону України</w:t>
              </w:r>
            </w:hyperlink>
            <w:r w:rsidRPr="00C144D5">
              <w:rPr>
                <w:color w:val="000000" w:themeColor="text1"/>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101"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64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102"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103"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04" w:history="1">
              <w:r w:rsidRPr="00C144D5">
                <w:rPr>
                  <w:rStyle w:val="af"/>
                  <w:rFonts w:ascii="Times New Roman" w:hAnsi="Times New Roman"/>
                  <w:color w:val="000000" w:themeColor="text1"/>
                  <w:sz w:val="24"/>
                  <w:szCs w:val="24"/>
                  <w:u w:val="none"/>
                  <w:lang w:eastAsia="uk-UA"/>
                </w:rPr>
                <w:t>“Про ветеринарну медицину”</w:t>
              </w:r>
            </w:hyperlink>
            <w:r w:rsidRPr="00C144D5">
              <w:rPr>
                <w:rFonts w:ascii="Times New Roman" w:hAnsi="Times New Roman"/>
                <w:color w:val="000000" w:themeColor="text1"/>
                <w:sz w:val="24"/>
                <w:szCs w:val="24"/>
                <w:lang w:eastAsia="uk-UA"/>
              </w:rPr>
              <w:t>, </w:t>
            </w:r>
            <w:hyperlink r:id="rId105" w:history="1">
              <w:r w:rsidRPr="00C144D5">
                <w:rPr>
                  <w:rStyle w:val="af"/>
                  <w:rFonts w:ascii="Times New Roman" w:hAnsi="Times New Roman"/>
                  <w:color w:val="000000" w:themeColor="text1"/>
                  <w:sz w:val="24"/>
                  <w:szCs w:val="24"/>
                  <w:u w:val="none"/>
                  <w:lang w:eastAsia="uk-UA"/>
                </w:rPr>
                <w:t>“Про Перелік документів дозвільного характеру у сфері господарської діяльності”</w:t>
              </w:r>
            </w:hyperlink>
          </w:p>
        </w:tc>
      </w:tr>
      <w:tr w:rsidR="00CE4FEF" w:rsidTr="00CE4FEF">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605A5F" w:rsidP="00CE4FEF">
            <w:pPr>
              <w:jc w:val="both"/>
              <w:rPr>
                <w:rFonts w:ascii="Times New Roman" w:hAnsi="Times New Roman"/>
                <w:color w:val="000000" w:themeColor="text1"/>
                <w:sz w:val="24"/>
                <w:szCs w:val="24"/>
                <w:lang w:eastAsia="uk-UA"/>
              </w:rPr>
            </w:pPr>
            <w:hyperlink r:id="rId10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основні принципи та вимоги до безпечності та якості харчових продуктів”</w:t>
            </w:r>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173.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00163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rPr>
              <w:t>Видача експлуатаційного дозволу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tbl>
            <w:tblPr>
              <w:tblW w:w="78"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0"/>
            </w:tblGrid>
            <w:tr w:rsidR="00895BD7" w:rsidRPr="00895BD7" w:rsidTr="00691774">
              <w:tc>
                <w:tcPr>
                  <w:tcW w:w="50" w:type="dxa"/>
                  <w:tcBorders>
                    <w:top w:val="single" w:sz="2" w:space="0" w:color="auto"/>
                    <w:left w:val="single" w:sz="2" w:space="0" w:color="auto"/>
                    <w:bottom w:val="single" w:sz="2" w:space="0" w:color="auto"/>
                  </w:tcBorders>
                  <w:shd w:val="clear" w:color="auto" w:fill="FFFFFF"/>
                  <w:hideMark/>
                </w:tcPr>
                <w:p w:rsidR="00691774" w:rsidRPr="00895BD7" w:rsidRDefault="00691774" w:rsidP="00691774">
                  <w:pPr>
                    <w:pStyle w:val="rvps12"/>
                    <w:spacing w:before="150" w:beforeAutospacing="0" w:after="150" w:afterAutospacing="0"/>
                    <w:rPr>
                      <w:color w:val="000000" w:themeColor="text1"/>
                      <w:sz w:val="22"/>
                      <w:szCs w:val="22"/>
                    </w:rPr>
                  </w:pPr>
                </w:p>
              </w:tc>
            </w:tr>
          </w:tbl>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shd w:val="clear" w:color="auto" w:fill="FFFFFF"/>
              </w:rPr>
              <w:t>Закони України </w:t>
            </w:r>
            <w:hyperlink r:id="rId107" w:tgtFrame="_blank" w:history="1">
              <w:r w:rsidRPr="00895BD7">
                <w:rPr>
                  <w:rFonts w:ascii="Times New Roman" w:hAnsi="Times New Roman"/>
                  <w:color w:val="000000" w:themeColor="text1"/>
                  <w:sz w:val="22"/>
                  <w:szCs w:val="22"/>
                  <w:shd w:val="clear" w:color="auto" w:fill="FFFFFF"/>
                </w:rPr>
                <w:t>“Про основні принципи та вимоги до безпечності та якості харчових продуктів”</w:t>
              </w:r>
            </w:hyperlink>
            <w:r w:rsidRPr="00895BD7">
              <w:rPr>
                <w:rFonts w:ascii="Times New Roman" w:hAnsi="Times New Roman"/>
                <w:color w:val="000000" w:themeColor="text1"/>
                <w:sz w:val="22"/>
                <w:szCs w:val="22"/>
                <w:shd w:val="clear" w:color="auto" w:fill="FFFFFF"/>
              </w:rPr>
              <w:t>, </w:t>
            </w:r>
            <w:hyperlink r:id="rId108" w:tgtFrame="_blank" w:history="1">
              <w:r w:rsidRPr="00895BD7">
                <w:rPr>
                  <w:rFonts w:ascii="Times New Roman" w:hAnsi="Times New Roman"/>
                  <w:color w:val="000000" w:themeColor="text1"/>
                  <w:sz w:val="22"/>
                  <w:szCs w:val="22"/>
                  <w:shd w:val="clear" w:color="auto" w:fill="FFFFFF"/>
                </w:rPr>
                <w:t>“Про Перелік документів дозвільного характеру у сфері господарської діяльності”</w:t>
              </w:r>
            </w:hyperlink>
          </w:p>
        </w:tc>
      </w:tr>
      <w:tr w:rsidR="00691774"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0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реєстрацію актів цивільного стану”</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народження дитини та її походження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1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реєстрацію актів цивільного стану”</w:t>
            </w:r>
          </w:p>
        </w:tc>
      </w:tr>
      <w:tr w:rsidR="00691774" w:rsidTr="00CE4FEF">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77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розірвання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смерті</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161E0" w:rsidRDefault="00691774" w:rsidP="00691774">
            <w:pPr>
              <w:jc w:val="center"/>
              <w:rPr>
                <w:rFonts w:ascii="Times New Roman" w:hAnsi="Times New Roman"/>
                <w:color w:val="000000" w:themeColor="text1"/>
                <w:sz w:val="24"/>
                <w:szCs w:val="24"/>
                <w:lang w:eastAsia="uk-UA"/>
              </w:rPr>
            </w:pPr>
            <w:r w:rsidRPr="008161E0">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Державна реєстрація зміни імені</w:t>
            </w:r>
            <w:r>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витягу з Державного реєстру актів цивільного стану громадян</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r>
              <w:rPr>
                <w:rFonts w:ascii="Times New Roman" w:hAnsi="Times New Roman"/>
                <w:color w:val="000000" w:themeColor="text1"/>
                <w:sz w:val="24"/>
                <w:szCs w:val="24"/>
                <w:lang w:eastAsia="uk-UA"/>
              </w:rPr>
              <w:t>*</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72342" w:rsidRDefault="00691774" w:rsidP="00691774">
            <w:pPr>
              <w:jc w:val="center"/>
              <w:rPr>
                <w:rFonts w:ascii="Times New Roman" w:hAnsi="Times New Roman"/>
                <w:color w:val="000000"/>
                <w:szCs w:val="26"/>
                <w:lang w:eastAsia="uk-UA"/>
              </w:rPr>
            </w:pPr>
            <w:r>
              <w:rPr>
                <w:rFonts w:ascii="Times New Roman" w:hAnsi="Times New Roman"/>
                <w:color w:val="000000"/>
                <w:szCs w:val="26"/>
                <w:lang w:eastAsia="uk-UA"/>
              </w:rPr>
              <w:t>18</w:t>
            </w:r>
            <w:r w:rsidR="00895BD7">
              <w:rPr>
                <w:rFonts w:ascii="Times New Roman" w:hAnsi="Times New Roman"/>
                <w:color w:val="000000"/>
                <w:szCs w:val="26"/>
                <w:lang w:eastAsia="uk-UA"/>
              </w:rPr>
              <w:t>2</w:t>
            </w:r>
            <w:r w:rsidRPr="00C72342">
              <w:rPr>
                <w:rFonts w:ascii="Times New Roman" w:hAnsi="Times New Roman"/>
                <w:color w:val="000000"/>
                <w:szCs w:val="26"/>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691774" w:rsidRPr="00C72342" w:rsidRDefault="00691774" w:rsidP="00691774">
            <w:pPr>
              <w:jc w:val="center"/>
              <w:rPr>
                <w:rFonts w:ascii="Times New Roman" w:hAnsi="Times New Roman"/>
                <w:color w:val="000000" w:themeColor="text1"/>
                <w:szCs w:val="26"/>
                <w:lang w:eastAsia="uk-UA"/>
              </w:rPr>
            </w:pPr>
            <w:r w:rsidRPr="00C72342">
              <w:rPr>
                <w:rFonts w:ascii="Times New Roman" w:hAnsi="Times New Roman"/>
                <w:color w:val="000000" w:themeColor="text1"/>
                <w:szCs w:val="26"/>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Комплексна послуга “</w:t>
            </w:r>
            <w:proofErr w:type="spellStart"/>
            <w:r w:rsidRPr="00C144D5">
              <w:rPr>
                <w:rFonts w:ascii="Times New Roman" w:hAnsi="Times New Roman"/>
                <w:color w:val="000000" w:themeColor="text1"/>
                <w:sz w:val="24"/>
                <w:szCs w:val="24"/>
                <w:shd w:val="clear" w:color="auto" w:fill="FFFFFF"/>
              </w:rPr>
              <w:t>єМалятко</w:t>
            </w:r>
            <w:proofErr w:type="spellEnd"/>
            <w:r w:rsidRPr="00C144D5">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1"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реєстрацію актів цивільного стану”</w:t>
            </w:r>
          </w:p>
        </w:tc>
      </w:tr>
      <w:tr w:rsidR="00691774" w:rsidTr="00CE4FEF">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2) </w:t>
            </w:r>
            <w:r w:rsidRPr="00CB053E">
              <w:rPr>
                <w:rFonts w:ascii="Times New Roman" w:hAnsi="Times New Roman"/>
                <w:color w:val="000000" w:themeColor="text1"/>
                <w:sz w:val="24"/>
                <w:szCs w:val="24"/>
              </w:rPr>
              <w:t>декларування місця проживання дитини</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2"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надання публічних (електронних публічних) послуг щодо декларування та реєстрації місця проживання в Україні” </w:t>
            </w:r>
          </w:p>
        </w:tc>
      </w:tr>
      <w:tr w:rsidR="00691774" w:rsidTr="00CE4FEF">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3"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допомогу сім’ям з дітьми”</w:t>
            </w:r>
          </w:p>
        </w:tc>
      </w:tr>
      <w:tr w:rsidR="00691774" w:rsidTr="00CE4FEF">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4) </w:t>
            </w:r>
            <w:r w:rsidRPr="00CB053E">
              <w:rPr>
                <w:rFonts w:ascii="Times New Roman" w:hAnsi="Times New Roman"/>
                <w:color w:val="000000" w:themeColor="text1"/>
                <w:sz w:val="24"/>
                <w:szCs w:val="24"/>
              </w:rPr>
              <w:t>внесення відомостей про дитину до Реєстру пацієнтів в електронній системі охорони здоров’я</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4" w:tgtFrame="_blank" w:history="1">
              <w:r w:rsidR="00691774" w:rsidRPr="00CB053E">
                <w:rPr>
                  <w:rStyle w:val="af"/>
                  <w:rFonts w:ascii="Times New Roman" w:hAnsi="Times New Roman"/>
                  <w:color w:val="000000" w:themeColor="text1"/>
                  <w:sz w:val="24"/>
                  <w:szCs w:val="24"/>
                  <w:u w:val="none"/>
                </w:rPr>
                <w:t>Основи законодавства України про охорону здоров’я</w:t>
              </w:r>
            </w:hyperlink>
            <w:r w:rsidR="00691774" w:rsidRPr="00CB053E">
              <w:rPr>
                <w:rFonts w:ascii="Times New Roman" w:hAnsi="Times New Roman"/>
                <w:color w:val="000000" w:themeColor="text1"/>
                <w:sz w:val="24"/>
                <w:szCs w:val="24"/>
              </w:rPr>
              <w:t xml:space="preserve"> </w:t>
            </w:r>
          </w:p>
        </w:tc>
      </w:tr>
      <w:tr w:rsidR="00691774" w:rsidTr="00CE4FEF">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5) </w:t>
            </w:r>
            <w:r w:rsidRPr="00CB053E">
              <w:rPr>
                <w:rFonts w:ascii="Times New Roman" w:hAnsi="Times New Roman"/>
                <w:color w:val="000000" w:themeColor="text1"/>
                <w:sz w:val="24"/>
                <w:szCs w:val="24"/>
              </w:rPr>
              <w:t xml:space="preserve">реєстрація дитини у Державному реєстрі фізичних осіб </w:t>
            </w:r>
            <w:r>
              <w:rPr>
                <w:rFonts w:ascii="Times New Roman" w:hAnsi="Times New Roman"/>
                <w:color w:val="000000" w:themeColor="text1"/>
                <w:sz w:val="24"/>
                <w:szCs w:val="24"/>
              </w:rPr>
              <w:t>–</w:t>
            </w:r>
            <w:r w:rsidRPr="00CB053E">
              <w:rPr>
                <w:rFonts w:ascii="Times New Roman" w:hAnsi="Times New Roman"/>
                <w:color w:val="000000" w:themeColor="text1"/>
                <w:sz w:val="24"/>
                <w:szCs w:val="24"/>
              </w:rPr>
              <w:t xml:space="preserve"> платників податків</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5" w:history="1">
              <w:r w:rsidR="00691774" w:rsidRPr="00CB053E">
                <w:rPr>
                  <w:rFonts w:ascii="Times New Roman" w:hAnsi="Times New Roman"/>
                  <w:color w:val="000000" w:themeColor="text1"/>
                  <w:sz w:val="24"/>
                  <w:szCs w:val="24"/>
                  <w:shd w:val="clear" w:color="auto" w:fill="FFFFFF"/>
                </w:rPr>
                <w:t>Податковий кодекс України</w:t>
              </w:r>
            </w:hyperlink>
          </w:p>
        </w:tc>
      </w:tr>
      <w:tr w:rsidR="00691774" w:rsidTr="00CE4FEF">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6) </w:t>
            </w:r>
            <w:r w:rsidRPr="00CB053E">
              <w:rPr>
                <w:rFonts w:ascii="Times New Roman" w:hAnsi="Times New Roman"/>
                <w:color w:val="000000" w:themeColor="text1"/>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05A5F" w:rsidP="00691774">
            <w:pPr>
              <w:pStyle w:val="rvps14"/>
              <w:spacing w:before="150" w:beforeAutospacing="0" w:after="150" w:afterAutospacing="0"/>
              <w:jc w:val="both"/>
              <w:rPr>
                <w:color w:val="000000" w:themeColor="text1"/>
              </w:rPr>
            </w:pPr>
            <w:hyperlink r:id="rId116" w:tgtFrame="_blank" w:history="1">
              <w:r w:rsidR="00691774" w:rsidRPr="00CB053E">
                <w:rPr>
                  <w:rStyle w:val="af"/>
                  <w:color w:val="000000" w:themeColor="text1"/>
                  <w:u w:val="none"/>
                </w:rPr>
                <w:t>Закон України</w:t>
              </w:r>
            </w:hyperlink>
            <w:r w:rsidR="00691774" w:rsidRPr="00CB053E">
              <w:rPr>
                <w:color w:val="000000" w:themeColor="text1"/>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7) </w:t>
            </w:r>
            <w:r w:rsidRPr="00CB053E">
              <w:rPr>
                <w:rFonts w:ascii="Times New Roman" w:hAnsi="Times New Roman"/>
                <w:color w:val="000000" w:themeColor="text1"/>
                <w:sz w:val="24"/>
                <w:szCs w:val="24"/>
              </w:rPr>
              <w:t xml:space="preserve">надання грошової компенсації вартості одноразової натуральної допомоги “пакунок малюка” </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05A5F" w:rsidP="00691774">
            <w:pPr>
              <w:pStyle w:val="rvps14"/>
              <w:spacing w:before="150" w:beforeAutospacing="0" w:after="150" w:afterAutospacing="0"/>
              <w:jc w:val="both"/>
              <w:rPr>
                <w:color w:val="000000" w:themeColor="text1"/>
              </w:rPr>
            </w:pPr>
            <w:hyperlink r:id="rId117" w:tgtFrame="_blank" w:history="1">
              <w:r w:rsidR="00691774" w:rsidRPr="00CB053E">
                <w:rPr>
                  <w:rStyle w:val="af"/>
                  <w:color w:val="000000" w:themeColor="text1"/>
                  <w:u w:val="none"/>
                </w:rPr>
                <w:t>Закон України</w:t>
              </w:r>
            </w:hyperlink>
            <w:r w:rsidR="00691774" w:rsidRPr="00CB053E">
              <w:rPr>
                <w:color w:val="000000" w:themeColor="text1"/>
              </w:rPr>
              <w:t> “Про державну допомогу сім’ям з дітьми”</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8) </w:t>
            </w:r>
            <w:r w:rsidRPr="00CB053E">
              <w:rPr>
                <w:rFonts w:ascii="Times New Roman" w:hAnsi="Times New Roman"/>
                <w:color w:val="000000" w:themeColor="text1"/>
                <w:sz w:val="24"/>
                <w:szCs w:val="24"/>
              </w:rPr>
              <w:t xml:space="preserve"> видача посвідчень батьків багатодітної сім’ї та дитини з багатодітної сім’ї</w:t>
            </w:r>
            <w:r w:rsidRPr="00CB053E">
              <w:rPr>
                <w:rFonts w:ascii="Times New Roman" w:hAnsi="Times New Roman"/>
                <w:color w:val="000000" w:themeColor="text1"/>
                <w:sz w:val="24"/>
                <w:szCs w:val="24"/>
                <w:shd w:val="clear" w:color="auto" w:fill="FFFFFF"/>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8"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охорону дитинства” </w:t>
            </w:r>
          </w:p>
        </w:tc>
      </w:tr>
      <w:tr w:rsidR="00691774" w:rsidTr="00CB053E">
        <w:trPr>
          <w:trHeight w:val="58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9) </w:t>
            </w:r>
            <w:r w:rsidRPr="00CB053E">
              <w:rPr>
                <w:rFonts w:ascii="Times New Roman" w:hAnsi="Times New Roman"/>
                <w:color w:val="000000" w:themeColor="text1"/>
                <w:sz w:val="24"/>
                <w:szCs w:val="24"/>
              </w:rPr>
              <w:t>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05A5F" w:rsidP="00691774">
            <w:pPr>
              <w:jc w:val="both"/>
              <w:rPr>
                <w:rFonts w:ascii="Times New Roman" w:hAnsi="Times New Roman"/>
                <w:color w:val="000000" w:themeColor="text1"/>
                <w:sz w:val="24"/>
                <w:szCs w:val="24"/>
                <w:lang w:eastAsia="uk-UA"/>
              </w:rPr>
            </w:pPr>
            <w:hyperlink r:id="rId119"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“Про охорону дитинства”</w:t>
            </w:r>
          </w:p>
        </w:tc>
      </w:tr>
      <w:tr w:rsidR="00691774"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05A5F" w:rsidP="00691774">
            <w:pPr>
              <w:jc w:val="both"/>
              <w:rPr>
                <w:rFonts w:ascii="Times New Roman" w:hAnsi="Times New Roman"/>
                <w:color w:val="000000" w:themeColor="text1"/>
                <w:sz w:val="24"/>
                <w:szCs w:val="24"/>
                <w:lang w:eastAsia="uk-UA"/>
              </w:rPr>
            </w:pPr>
            <w:hyperlink r:id="rId12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 xml:space="preserve">Видача витягу про зареєстрованих у житловому </w:t>
            </w:r>
            <w:r w:rsidRPr="00C144D5">
              <w:rPr>
                <w:rFonts w:ascii="Times New Roman" w:hAnsi="Times New Roman"/>
                <w:color w:val="000000" w:themeColor="text1"/>
                <w:sz w:val="24"/>
                <w:szCs w:val="24"/>
              </w:rPr>
              <w:lastRenderedPageBreak/>
              <w:t>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shd w:val="clear" w:color="auto" w:fill="FFFFFF"/>
              <w:ind w:left="120" w:right="-20"/>
              <w:jc w:val="both"/>
              <w:rPr>
                <w:rFonts w:ascii="Times New Roman" w:hAnsi="Times New Roman"/>
                <w:color w:val="000000" w:themeColor="text1"/>
                <w:sz w:val="24"/>
                <w:szCs w:val="24"/>
                <w:lang w:eastAsia="uk-UA"/>
              </w:rPr>
            </w:pPr>
            <w:hyperlink r:id="rId12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xml:space="preserve"> “Про свободу </w:t>
            </w:r>
            <w:r w:rsidR="00691774" w:rsidRPr="00C144D5">
              <w:rPr>
                <w:rFonts w:ascii="Times New Roman" w:hAnsi="Times New Roman"/>
                <w:color w:val="000000" w:themeColor="text1"/>
                <w:sz w:val="24"/>
                <w:szCs w:val="24"/>
                <w:lang w:eastAsia="uk-UA"/>
              </w:rPr>
              <w:lastRenderedPageBreak/>
              <w:t>пересування та вільний вибір місця проживання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89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4263C1" w:rsidRDefault="00691774" w:rsidP="00691774">
            <w:pPr>
              <w:pStyle w:val="ae"/>
              <w:rPr>
                <w:rFonts w:ascii="Times New Roman" w:hAnsi="Times New Roman"/>
                <w:lang w:val="uk-UA"/>
              </w:rPr>
            </w:pPr>
            <w:r w:rsidRPr="004263C1">
              <w:rPr>
                <w:rFonts w:ascii="Times New Roman" w:hAnsi="Times New Roman"/>
                <w:lang w:val="uk-UA"/>
              </w:rPr>
              <w:t>Визначення</w:t>
            </w:r>
            <w:r w:rsidRPr="004263C1">
              <w:rPr>
                <w:rFonts w:ascii="Times New Roman" w:hAnsi="Times New Roman"/>
                <w:spacing w:val="-8"/>
                <w:lang w:val="uk-UA"/>
              </w:rPr>
              <w:t xml:space="preserve"> </w:t>
            </w:r>
            <w:r w:rsidRPr="004263C1">
              <w:rPr>
                <w:rFonts w:ascii="Times New Roman" w:hAnsi="Times New Roman"/>
                <w:lang w:val="uk-UA"/>
              </w:rPr>
              <w:t>обсягу</w:t>
            </w:r>
            <w:r w:rsidRPr="004263C1">
              <w:rPr>
                <w:rFonts w:ascii="Times New Roman" w:hAnsi="Times New Roman"/>
                <w:spacing w:val="-7"/>
                <w:lang w:val="uk-UA"/>
              </w:rPr>
              <w:t xml:space="preserve"> </w:t>
            </w:r>
            <w:r w:rsidRPr="004263C1">
              <w:rPr>
                <w:rFonts w:ascii="Times New Roman" w:hAnsi="Times New Roman"/>
                <w:lang w:val="uk-UA"/>
              </w:rPr>
              <w:t>компенсації</w:t>
            </w:r>
            <w:r w:rsidRPr="004263C1">
              <w:rPr>
                <w:rFonts w:ascii="Times New Roman" w:hAnsi="Times New Roman"/>
                <w:spacing w:val="-8"/>
                <w:lang w:val="uk-UA"/>
              </w:rPr>
              <w:t xml:space="preserve"> </w:t>
            </w:r>
            <w:r w:rsidRPr="004263C1">
              <w:rPr>
                <w:rFonts w:ascii="Times New Roman" w:hAnsi="Times New Roman"/>
                <w:lang w:val="uk-UA"/>
              </w:rPr>
              <w:t>витрат</w:t>
            </w:r>
            <w:r w:rsidRPr="004263C1">
              <w:rPr>
                <w:rFonts w:ascii="Times New Roman" w:hAnsi="Times New Roman"/>
                <w:spacing w:val="-8"/>
                <w:lang w:val="uk-UA"/>
              </w:rPr>
              <w:t xml:space="preserve"> </w:t>
            </w:r>
            <w:r w:rsidRPr="004263C1">
              <w:rPr>
                <w:rFonts w:ascii="Times New Roman" w:hAnsi="Times New Roman"/>
                <w:lang w:val="uk-UA"/>
              </w:rPr>
              <w:t>власника</w:t>
            </w:r>
            <w:r w:rsidRPr="004263C1">
              <w:rPr>
                <w:rFonts w:ascii="Times New Roman" w:hAnsi="Times New Roman"/>
                <w:spacing w:val="-7"/>
                <w:lang w:val="uk-UA"/>
              </w:rPr>
              <w:t xml:space="preserve"> </w:t>
            </w:r>
            <w:r w:rsidRPr="004263C1">
              <w:rPr>
                <w:rFonts w:ascii="Times New Roman" w:hAnsi="Times New Roman"/>
                <w:lang w:val="uk-UA"/>
              </w:rPr>
              <w:t>жилого</w:t>
            </w:r>
            <w:r w:rsidRPr="004263C1">
              <w:rPr>
                <w:rFonts w:ascii="Times New Roman" w:hAnsi="Times New Roman"/>
                <w:spacing w:val="-7"/>
                <w:lang w:val="uk-UA"/>
              </w:rPr>
              <w:t xml:space="preserve"> </w:t>
            </w:r>
            <w:r w:rsidRPr="004263C1">
              <w:rPr>
                <w:rFonts w:ascii="Times New Roman" w:hAnsi="Times New Roman"/>
                <w:lang w:val="uk-UA"/>
              </w:rPr>
              <w:t>приміщення,</w:t>
            </w:r>
            <w:r w:rsidRPr="004263C1">
              <w:rPr>
                <w:rFonts w:ascii="Times New Roman" w:hAnsi="Times New Roman"/>
                <w:spacing w:val="-6"/>
                <w:lang w:val="uk-UA"/>
              </w:rPr>
              <w:t xml:space="preserve"> </w:t>
            </w:r>
            <w:r w:rsidRPr="004263C1">
              <w:rPr>
                <w:rFonts w:ascii="Times New Roman" w:hAnsi="Times New Roman"/>
                <w:lang w:val="uk-UA"/>
              </w:rPr>
              <w:t>що</w:t>
            </w:r>
            <w:r w:rsidRPr="004263C1">
              <w:rPr>
                <w:rFonts w:ascii="Times New Roman" w:hAnsi="Times New Roman"/>
                <w:spacing w:val="-8"/>
                <w:lang w:val="uk-UA"/>
              </w:rPr>
              <w:t xml:space="preserve"> </w:t>
            </w:r>
            <w:r w:rsidRPr="004263C1">
              <w:rPr>
                <w:rFonts w:ascii="Times New Roman" w:hAnsi="Times New Roman"/>
                <w:lang w:val="uk-UA"/>
              </w:rPr>
              <w:t>пов'язані</w:t>
            </w:r>
            <w:r w:rsidRPr="004263C1">
              <w:rPr>
                <w:rFonts w:ascii="Times New Roman" w:hAnsi="Times New Roman"/>
                <w:spacing w:val="-6"/>
                <w:lang w:val="uk-UA"/>
              </w:rPr>
              <w:t xml:space="preserve"> </w:t>
            </w:r>
            <w:r w:rsidRPr="004263C1">
              <w:rPr>
                <w:rFonts w:ascii="Times New Roman" w:hAnsi="Times New Roman"/>
                <w:lang w:val="uk-UA"/>
              </w:rPr>
              <w:t>з</w:t>
            </w:r>
            <w:r w:rsidRPr="004263C1">
              <w:rPr>
                <w:rFonts w:ascii="Times New Roman" w:hAnsi="Times New Roman"/>
                <w:spacing w:val="-57"/>
                <w:lang w:val="uk-UA"/>
              </w:rPr>
              <w:t xml:space="preserve">   </w:t>
            </w:r>
            <w:r w:rsidRPr="004263C1">
              <w:rPr>
                <w:rFonts w:ascii="Times New Roman" w:hAnsi="Times New Roman"/>
                <w:lang w:val="uk-UA"/>
              </w:rPr>
              <w:t>безоплатним</w:t>
            </w:r>
            <w:r w:rsidRPr="004263C1">
              <w:rPr>
                <w:rFonts w:ascii="Times New Roman" w:hAnsi="Times New Roman"/>
                <w:spacing w:val="-1"/>
                <w:lang w:val="uk-UA"/>
              </w:rPr>
              <w:t xml:space="preserve"> </w:t>
            </w:r>
            <w:r w:rsidRPr="004263C1">
              <w:rPr>
                <w:rFonts w:ascii="Times New Roman" w:hAnsi="Times New Roman"/>
                <w:lang w:val="uk-UA"/>
              </w:rPr>
              <w:t>розміщенням</w:t>
            </w:r>
            <w:r w:rsidRPr="004263C1">
              <w:rPr>
                <w:rFonts w:ascii="Times New Roman" w:hAnsi="Times New Roman"/>
                <w:spacing w:val="-1"/>
                <w:lang w:val="uk-UA"/>
              </w:rPr>
              <w:t xml:space="preserve"> </w:t>
            </w:r>
            <w:r w:rsidRPr="004263C1">
              <w:rPr>
                <w:rFonts w:ascii="Times New Roman" w:hAnsi="Times New Roman"/>
                <w:lang w:val="uk-UA"/>
              </w:rPr>
              <w:t>внутрішньо переміщених</w:t>
            </w:r>
            <w:r w:rsidRPr="004263C1">
              <w:rPr>
                <w:rFonts w:ascii="Times New Roman" w:hAnsi="Times New Roman"/>
                <w:spacing w:val="-1"/>
                <w:lang w:val="uk-UA"/>
              </w:rPr>
              <w:t xml:space="preserve"> </w:t>
            </w:r>
            <w:r w:rsidRPr="004263C1">
              <w:rPr>
                <w:rFonts w:ascii="Times New Roman" w:hAnsi="Times New Roman"/>
                <w:lang w:val="uk-UA"/>
              </w:rPr>
              <w:t>осіб</w:t>
            </w:r>
          </w:p>
          <w:p w:rsidR="00691774" w:rsidRPr="00C144D5" w:rsidRDefault="00691774" w:rsidP="00691774">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lang w:eastAsia="uk-UA"/>
              </w:rPr>
            </w:pPr>
            <w:r w:rsidRPr="006C6830">
              <w:rPr>
                <w:rFonts w:ascii="Times New Roman" w:eastAsia="Calibri" w:hAnsi="Times New Roman"/>
                <w:sz w:val="22"/>
                <w:szCs w:val="22"/>
              </w:rPr>
              <w:t>Постанова Кабінету Міністрів України від 13 березня 2022 року № 333 «</w:t>
            </w:r>
            <w:r w:rsidRPr="006C6830">
              <w:rPr>
                <w:rFonts w:ascii="Times New Roman" w:hAnsi="Times New Roman"/>
                <w:sz w:val="22"/>
                <w:szCs w:val="22"/>
                <w:shd w:val="clear" w:color="auto" w:fill="FFFFFF"/>
              </w:rPr>
              <w:t>Про затвердження Порядку компенсації витрат за тимчасове розміщення внутрішньо переміщених осіб, які перемістилися у період воєнного стану</w:t>
            </w:r>
            <w:r w:rsidRPr="006C6830">
              <w:rPr>
                <w:rFonts w:ascii="Times New Roman" w:eastAsia="Calibri" w:hAnsi="Times New Roman"/>
                <w:sz w:val="22"/>
                <w:szCs w:val="22"/>
              </w:rPr>
              <w:t xml:space="preserve">» </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122"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123"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rPr>
              <w:t xml:space="preserve"> </w:t>
            </w:r>
            <w:r w:rsidR="00691774"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124"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жертви нацистських переслідувань”</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193</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12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194</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01588</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195</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pStyle w:val="rvps12"/>
              <w:spacing w:before="150" w:beforeAutospacing="0" w:after="150" w:afterAutospacing="0"/>
              <w:jc w:val="center"/>
              <w:rPr>
                <w:color w:val="000000" w:themeColor="text1"/>
                <w:sz w:val="22"/>
                <w:szCs w:val="22"/>
              </w:rPr>
            </w:pPr>
            <w:r w:rsidRPr="006C6830">
              <w:rPr>
                <w:color w:val="000000" w:themeColor="text1"/>
                <w:sz w:val="22"/>
                <w:szCs w:val="22"/>
              </w:rPr>
              <w:t>01598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shd w:val="clear" w:color="auto" w:fill="FFFFFF"/>
              </w:rPr>
            </w:pPr>
            <w:r w:rsidRPr="006C6830">
              <w:rPr>
                <w:rFonts w:ascii="Times New Roman" w:hAnsi="Times New Roman"/>
                <w:color w:val="000000" w:themeColor="text1"/>
                <w:sz w:val="22"/>
                <w:szCs w:val="22"/>
                <w:shd w:val="clear" w:color="auto" w:fill="FFFFFF"/>
              </w:rPr>
              <w:t>Позбавлення статусу постраждалого учасника Революції Гідності за заявою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sz w:val="24"/>
                <w:szCs w:val="24"/>
                <w:lang w:eastAsia="uk-UA"/>
              </w:rPr>
            </w:pPr>
            <w:r w:rsidRPr="00895BD7">
              <w:rPr>
                <w:rFonts w:ascii="Times New Roman" w:hAnsi="Times New Roman"/>
                <w:color w:val="000000"/>
                <w:sz w:val="24"/>
                <w:szCs w:val="24"/>
                <w:lang w:eastAsia="uk-UA"/>
              </w:rPr>
              <w:t>196</w:t>
            </w:r>
            <w:r w:rsidR="00691774" w:rsidRPr="00895BD7">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pStyle w:val="rvps12"/>
              <w:spacing w:before="150" w:beforeAutospacing="0" w:after="150" w:afterAutospacing="0"/>
              <w:jc w:val="center"/>
              <w:rPr>
                <w:color w:val="000000" w:themeColor="text1"/>
              </w:rPr>
            </w:pPr>
            <w:r w:rsidRPr="00895BD7">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126"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197</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895BD7">
            <w:pPr>
              <w:rPr>
                <w:rFonts w:ascii="Times New Roman" w:hAnsi="Times New Roman"/>
                <w:color w:val="000000"/>
                <w:sz w:val="24"/>
                <w:szCs w:val="24"/>
                <w:lang w:eastAsia="uk-UA"/>
              </w:rPr>
            </w:pPr>
            <w:r>
              <w:rPr>
                <w:rFonts w:ascii="Times New Roman" w:hAnsi="Times New Roman"/>
                <w:color w:val="000000"/>
                <w:sz w:val="24"/>
                <w:szCs w:val="24"/>
                <w:lang w:eastAsia="uk-UA"/>
              </w:rPr>
              <w:t>198</w:t>
            </w:r>
            <w:r w:rsidR="00B423FF">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2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основні засади соціального захисту ветеранів праці та інших громадян похилого віку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w:t>
            </w:r>
            <w:r w:rsidRPr="00C144D5">
              <w:rPr>
                <w:rFonts w:ascii="Times New Roman" w:hAnsi="Times New Roman"/>
                <w:color w:val="000000" w:themeColor="text1"/>
                <w:sz w:val="24"/>
                <w:szCs w:val="24"/>
                <w:lang w:eastAsia="uk-UA"/>
              </w:rPr>
              <w:lastRenderedPageBreak/>
              <w:t>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2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20</w:t>
            </w:r>
            <w:r w:rsidR="00B423FF">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2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волонтерську діяльність”</w:t>
            </w:r>
          </w:p>
        </w:tc>
      </w:tr>
      <w:tr w:rsidR="00691774" w:rsidTr="00CE4FEF">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w:t>
            </w:r>
            <w:r>
              <w:rPr>
                <w:rFonts w:ascii="Times New Roman" w:hAnsi="Times New Roman"/>
                <w:color w:val="000000" w:themeColor="text1"/>
                <w:sz w:val="24"/>
                <w:szCs w:val="24"/>
                <w:shd w:val="clear" w:color="auto" w:fill="FFFFFF"/>
              </w:rPr>
              <w:t>1257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30"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0B5619">
        <w:trPr>
          <w:trHeight w:val="6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00169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shd w:val="clear" w:color="auto" w:fill="FFFFFF"/>
              </w:rPr>
              <w:t>Видача довідки про взяття на облік внутрішньо переміщеної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05A5F" w:rsidP="00691774">
            <w:pPr>
              <w:jc w:val="both"/>
              <w:rPr>
                <w:rFonts w:ascii="Times New Roman" w:hAnsi="Times New Roman"/>
                <w:color w:val="000000" w:themeColor="text1"/>
                <w:sz w:val="22"/>
                <w:szCs w:val="22"/>
              </w:rPr>
            </w:pPr>
            <w:hyperlink r:id="rId131" w:tgtFrame="_blank" w:history="1">
              <w:r w:rsidR="00691774" w:rsidRPr="00B423FF">
                <w:rPr>
                  <w:rStyle w:val="af"/>
                  <w:rFonts w:ascii="Times New Roman" w:hAnsi="Times New Roman"/>
                  <w:color w:val="000000" w:themeColor="text1"/>
                  <w:sz w:val="22"/>
                  <w:szCs w:val="22"/>
                  <w:u w:val="none"/>
                  <w:shd w:val="clear" w:color="auto" w:fill="FFFFFF"/>
                </w:rPr>
                <w:t>Закон України</w:t>
              </w:r>
            </w:hyperlink>
            <w:r w:rsidR="00691774" w:rsidRPr="00B423FF">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691774" w:rsidTr="000B5619">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rPr>
              <w:t>Призначення грошової компенсації за належні для отримання жилі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05A5F" w:rsidP="00691774">
            <w:pPr>
              <w:jc w:val="both"/>
              <w:rPr>
                <w:rFonts w:ascii="Times New Roman" w:hAnsi="Times New Roman"/>
                <w:color w:val="000000" w:themeColor="text1"/>
                <w:sz w:val="22"/>
                <w:szCs w:val="22"/>
              </w:rPr>
            </w:pPr>
            <w:hyperlink r:id="rId132" w:tgtFrame="_blank" w:history="1">
              <w:r w:rsidR="00691774" w:rsidRPr="00B423FF">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33"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06</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34"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07</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35" w:history="1">
              <w:r w:rsidRPr="00C144D5">
                <w:rPr>
                  <w:rStyle w:val="af"/>
                  <w:rFonts w:ascii="Times New Roman" w:hAnsi="Times New Roman"/>
                  <w:color w:val="000000" w:themeColor="text1"/>
                  <w:sz w:val="24"/>
                  <w:szCs w:val="24"/>
                  <w:u w:val="none"/>
                  <w:lang w:eastAsia="uk-UA"/>
                </w:rPr>
                <w:t>“Про охорону дитинства”</w:t>
              </w:r>
            </w:hyperlink>
            <w:r w:rsidRPr="00C144D5">
              <w:rPr>
                <w:rFonts w:ascii="Times New Roman" w:hAnsi="Times New Roman"/>
                <w:color w:val="000000" w:themeColor="text1"/>
                <w:sz w:val="24"/>
                <w:szCs w:val="24"/>
                <w:lang w:eastAsia="uk-UA"/>
              </w:rPr>
              <w:t>, </w:t>
            </w:r>
            <w:hyperlink r:id="rId136" w:history="1">
              <w:r w:rsidRPr="00C144D5">
                <w:rPr>
                  <w:rStyle w:val="af"/>
                  <w:rFonts w:ascii="Times New Roman" w:hAnsi="Times New Roman"/>
                  <w:color w:val="000000" w:themeColor="text1"/>
                  <w:sz w:val="24"/>
                  <w:szCs w:val="24"/>
                  <w:u w:val="none"/>
                  <w:lang w:eastAsia="uk-UA"/>
                </w:rPr>
                <w:t>“Про забезпечення прав і свобод внутрішньо переміщених осіб”</w:t>
              </w:r>
            </w:hyperlink>
          </w:p>
        </w:tc>
      </w:tr>
      <w:tr w:rsidR="00691774" w:rsidTr="00CE4FEF">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37"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38"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3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21</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21</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державні нагороди України”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C144D5">
              <w:rPr>
                <w:rFonts w:ascii="Times New Roman" w:hAnsi="Times New Roman"/>
                <w:color w:val="000000" w:themeColor="text1"/>
                <w:sz w:val="24"/>
                <w:szCs w:val="24"/>
                <w:lang w:eastAsia="uk-UA"/>
              </w:rPr>
              <w:t>усиновлювачам</w:t>
            </w:r>
            <w:proofErr w:type="spellEnd"/>
            <w:r w:rsidRPr="00C144D5">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від 30 вересня 2020 р. </w:t>
            </w:r>
            <w:hyperlink r:id="rId145" w:history="1">
              <w:r w:rsidRPr="00C144D5">
                <w:rPr>
                  <w:rStyle w:val="af"/>
                  <w:rFonts w:ascii="Times New Roman" w:hAnsi="Times New Roman"/>
                  <w:color w:val="000000" w:themeColor="text1"/>
                  <w:sz w:val="24"/>
                  <w:szCs w:val="24"/>
                  <w:u w:val="none"/>
                  <w:lang w:eastAsia="uk-UA"/>
                </w:rPr>
                <w:t>№ 930-IX</w:t>
              </w:r>
            </w:hyperlink>
            <w:r w:rsidRPr="00C144D5">
              <w:rPr>
                <w:rFonts w:ascii="Times New Roman" w:hAnsi="Times New Roman"/>
                <w:color w:val="000000" w:themeColor="text1"/>
                <w:sz w:val="24"/>
                <w:szCs w:val="24"/>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691774" w:rsidTr="00CE4FEF">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6"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7" w:history="1">
              <w:r w:rsidR="00691774" w:rsidRPr="00C144D5">
                <w:rPr>
                  <w:rStyle w:val="af"/>
                  <w:rFonts w:ascii="Times New Roman" w:hAnsi="Times New Roman"/>
                  <w:color w:val="000000" w:themeColor="text1"/>
                  <w:sz w:val="24"/>
                  <w:szCs w:val="24"/>
                  <w:u w:val="none"/>
                  <w:lang w:eastAsia="uk-UA"/>
                </w:rPr>
                <w:t>Цивільний кодекс України</w:t>
              </w:r>
            </w:hyperlink>
          </w:p>
        </w:tc>
      </w:tr>
      <w:tr w:rsidR="00691774"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8"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27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4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691774" w:rsidTr="00CE4FEF">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1"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2"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3"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39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4"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5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6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46</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C144D5">
              <w:rPr>
                <w:rFonts w:ascii="Times New Roman" w:hAnsi="Times New Roman"/>
                <w:color w:val="000000" w:themeColor="text1"/>
                <w:sz w:val="24"/>
                <w:szCs w:val="24"/>
                <w:lang w:eastAsia="uk-UA"/>
              </w:rPr>
              <w:t>спинального</w:t>
            </w:r>
            <w:proofErr w:type="spellEnd"/>
            <w:r w:rsidRPr="00C144D5">
              <w:rPr>
                <w:rFonts w:ascii="Times New Roman" w:hAnsi="Times New Roman"/>
                <w:color w:val="000000" w:themeColor="text1"/>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6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6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6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6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25</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5"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та </w:t>
            </w:r>
            <w:hyperlink r:id="rId166"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Закони України </w:t>
            </w:r>
            <w:hyperlink r:id="rId167"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w:t>
            </w:r>
            <w:hyperlink r:id="rId168"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r>
      <w:tr w:rsidR="00691774" w:rsidTr="001D2A8B">
        <w:trPr>
          <w:trHeight w:val="147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169"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1D2A8B">
        <w:trPr>
          <w:trHeight w:val="724"/>
        </w:trPr>
        <w:tc>
          <w:tcPr>
            <w:tcW w:w="567" w:type="dxa"/>
            <w:tcBorders>
              <w:top w:val="single" w:sz="8" w:space="0" w:color="000000"/>
              <w:left w:val="single" w:sz="4" w:space="0" w:color="auto"/>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center"/>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00226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Взяття на облік для забезпечення санаторно-курортним лікуванням (путівками) осіб з інвалідністю</w:t>
            </w:r>
          </w:p>
        </w:tc>
        <w:tc>
          <w:tcPr>
            <w:tcW w:w="3260" w:type="dxa"/>
            <w:vMerge w:val="restart"/>
            <w:tcBorders>
              <w:top w:val="single" w:sz="8" w:space="0" w:color="000000"/>
              <w:left w:val="single" w:sz="8" w:space="0" w:color="000000"/>
              <w:right w:val="single" w:sz="4" w:space="0" w:color="auto"/>
            </w:tcBorders>
            <w:tcMar>
              <w:top w:w="20" w:type="dxa"/>
              <w:left w:w="20" w:type="dxa"/>
              <w:bottom w:w="20" w:type="dxa"/>
              <w:right w:w="20" w:type="dxa"/>
            </w:tcMar>
          </w:tcPr>
          <w:tbl>
            <w:tblPr>
              <w:tblW w:w="4991" w:type="pct"/>
              <w:tblInd w:w="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14"/>
            </w:tblGrid>
            <w:tr w:rsidR="00691774" w:rsidRPr="001D2A8B" w:rsidTr="001D2A8B">
              <w:trPr>
                <w:trHeight w:val="783"/>
              </w:trPr>
              <w:tc>
                <w:tcPr>
                  <w:tcW w:w="3214" w:type="dxa"/>
                  <w:tcBorders>
                    <w:top w:val="nil"/>
                    <w:bottom w:val="single" w:sz="2" w:space="0" w:color="auto"/>
                  </w:tcBorders>
                  <w:shd w:val="clear" w:color="auto" w:fill="FFFFFF"/>
                  <w:hideMark/>
                </w:tcPr>
                <w:p w:rsidR="00691774" w:rsidRPr="001D2A8B" w:rsidRDefault="00605A5F" w:rsidP="00691774">
                  <w:pPr>
                    <w:rPr>
                      <w:rFonts w:ascii="Times New Roman" w:hAnsi="Times New Roman"/>
                      <w:color w:val="000000" w:themeColor="text1"/>
                      <w:sz w:val="22"/>
                      <w:szCs w:val="22"/>
                    </w:rPr>
                  </w:pPr>
                  <w:hyperlink r:id="rId170" w:tgtFrame="_blank" w:history="1">
                    <w:r w:rsidR="00691774" w:rsidRPr="001D2A8B">
                      <w:rPr>
                        <w:rStyle w:val="af"/>
                        <w:rFonts w:ascii="Times New Roman" w:hAnsi="Times New Roman"/>
                        <w:color w:val="000000" w:themeColor="text1"/>
                        <w:sz w:val="22"/>
                        <w:szCs w:val="22"/>
                        <w:u w:val="none"/>
                      </w:rPr>
                      <w:t>Закон України</w:t>
                    </w:r>
                  </w:hyperlink>
                  <w:r w:rsidR="00691774" w:rsidRPr="001D2A8B">
                    <w:rPr>
                      <w:rFonts w:ascii="Times New Roman" w:hAnsi="Times New Roman"/>
                      <w:color w:val="000000" w:themeColor="text1"/>
                      <w:sz w:val="22"/>
                      <w:szCs w:val="22"/>
                    </w:rPr>
                    <w:t> “Про реабілітацію осіб з інвалідністю в Україні”</w:t>
                  </w:r>
                </w:p>
              </w:tc>
            </w:tr>
          </w:tbl>
          <w:p w:rsidR="00691774" w:rsidRPr="001D2A8B" w:rsidRDefault="00691774" w:rsidP="00691774">
            <w:pPr>
              <w:jc w:val="both"/>
              <w:rPr>
                <w:rFonts w:ascii="Times New Roman" w:hAnsi="Times New Roman"/>
                <w:color w:val="000000" w:themeColor="text1"/>
                <w:sz w:val="22"/>
                <w:szCs w:val="22"/>
              </w:rPr>
            </w:pPr>
          </w:p>
          <w:p w:rsidR="00691774" w:rsidRPr="001D2A8B" w:rsidRDefault="00605A5F" w:rsidP="00691774">
            <w:pPr>
              <w:jc w:val="both"/>
              <w:rPr>
                <w:rFonts w:ascii="Times New Roman" w:hAnsi="Times New Roman"/>
                <w:color w:val="000000" w:themeColor="text1"/>
                <w:sz w:val="22"/>
                <w:szCs w:val="22"/>
              </w:rPr>
            </w:pPr>
            <w:hyperlink r:id="rId171" w:tgtFrame="_blank" w:history="1">
              <w:r w:rsidR="00691774" w:rsidRPr="001D2A8B">
                <w:rPr>
                  <w:rFonts w:ascii="Times New Roman" w:hAnsi="Times New Roman"/>
                  <w:color w:val="000000" w:themeColor="text1"/>
                  <w:sz w:val="22"/>
                  <w:szCs w:val="22"/>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r w:rsidR="00691774" w:rsidTr="001D2A8B">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tcBorders>
              <w:left w:val="single" w:sz="8" w:space="0" w:color="000000"/>
              <w:bottom w:val="single" w:sz="8" w:space="0" w:color="000000"/>
              <w:right w:val="single" w:sz="4" w:space="0" w:color="auto"/>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05A5F" w:rsidP="00691774">
            <w:pPr>
              <w:jc w:val="both"/>
              <w:rPr>
                <w:rFonts w:ascii="Times New Roman" w:hAnsi="Times New Roman"/>
                <w:color w:val="000000" w:themeColor="text1"/>
                <w:sz w:val="22"/>
                <w:szCs w:val="22"/>
              </w:rPr>
            </w:pPr>
            <w:hyperlink r:id="rId172" w:tgtFrame="_blank" w:history="1">
              <w:r w:rsidR="00691774" w:rsidRPr="001D2A8B">
                <w:rPr>
                  <w:rStyle w:val="af"/>
                  <w:rFonts w:ascii="Times New Roman" w:hAnsi="Times New Roman"/>
                  <w:color w:val="000000" w:themeColor="text1"/>
                  <w:sz w:val="22"/>
                  <w:szCs w:val="22"/>
                  <w:u w:val="none"/>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державну соціальну допомогу особам з інвалідністю з дитинства та дітям з інвалідністю”</w:t>
            </w:r>
          </w:p>
        </w:tc>
      </w:tr>
      <w:tr w:rsidR="00691774" w:rsidTr="00CE4FEF">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57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691774" w:rsidTr="00CE4FEF">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26</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7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8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8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малозабезпеченим сім’ям”</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8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колективні договори і угоди”</w:t>
            </w:r>
          </w:p>
        </w:tc>
      </w:tr>
      <w:tr w:rsidR="00691774" w:rsidTr="00CE4FEF">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8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8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85" w:history="1">
              <w:r w:rsidRPr="00C144D5">
                <w:rPr>
                  <w:rStyle w:val="af"/>
                  <w:rFonts w:ascii="Times New Roman" w:hAnsi="Times New Roman"/>
                  <w:color w:val="000000" w:themeColor="text1"/>
                  <w:sz w:val="24"/>
                  <w:szCs w:val="24"/>
                  <w:u w:val="none"/>
                  <w:lang w:eastAsia="uk-UA"/>
                </w:rPr>
                <w:t xml:space="preserve">“Про статус і соціальний захист громадян, </w:t>
              </w:r>
              <w:r w:rsidRPr="00C144D5">
                <w:rPr>
                  <w:rStyle w:val="af"/>
                  <w:rFonts w:ascii="Times New Roman" w:hAnsi="Times New Roman"/>
                  <w:color w:val="000000" w:themeColor="text1"/>
                  <w:sz w:val="24"/>
                  <w:szCs w:val="24"/>
                  <w:u w:val="none"/>
                  <w:lang w:eastAsia="uk-UA"/>
                </w:rPr>
                <w:lastRenderedPageBreak/>
                <w:t>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86" w:history="1">
              <w:r w:rsidRPr="00C144D5">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C144D5">
              <w:rPr>
                <w:rFonts w:ascii="Times New Roman" w:hAnsi="Times New Roman"/>
                <w:color w:val="000000" w:themeColor="text1"/>
                <w:sz w:val="24"/>
                <w:szCs w:val="24"/>
                <w:lang w:eastAsia="uk-UA"/>
              </w:rPr>
              <w:t>, </w:t>
            </w:r>
            <w:hyperlink r:id="rId187"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88"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691774" w:rsidTr="00CE4FEF">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27</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8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протидію торгівлі людьми”</w:t>
            </w:r>
          </w:p>
        </w:tc>
      </w:tr>
      <w:tr w:rsidR="00691774"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9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9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житлово-комунальні послуги”</w:t>
            </w:r>
          </w:p>
        </w:tc>
      </w:tr>
      <w:tr w:rsidR="00691774" w:rsidTr="00CE4FEF">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92" w:history="1">
              <w:r w:rsidR="00691774" w:rsidRPr="00C144D5">
                <w:rPr>
                  <w:rStyle w:val="af"/>
                  <w:rFonts w:ascii="Times New Roman" w:hAnsi="Times New Roman"/>
                  <w:color w:val="000000" w:themeColor="text1"/>
                  <w:sz w:val="24"/>
                  <w:szCs w:val="24"/>
                  <w:u w:val="none"/>
                  <w:lang w:eastAsia="uk-UA"/>
                </w:rPr>
                <w:t>пункт 5</w:t>
              </w:r>
            </w:hyperlink>
            <w:r w:rsidR="00691774" w:rsidRPr="00C144D5">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691774" w:rsidTr="00CE4FEF">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93"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94"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r w:rsidRPr="00C144D5">
              <w:rPr>
                <w:rFonts w:ascii="Times New Roman" w:hAnsi="Times New Roman"/>
                <w:color w:val="000000" w:themeColor="text1"/>
                <w:sz w:val="24"/>
                <w:szCs w:val="24"/>
                <w:lang w:eastAsia="uk-UA"/>
              </w:rPr>
              <w:t>, </w:t>
            </w:r>
            <w:hyperlink r:id="rId195"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96" w:history="1">
              <w:r w:rsidRPr="00C144D5">
                <w:rPr>
                  <w:rStyle w:val="af"/>
                  <w:rFonts w:ascii="Times New Roman" w:hAnsi="Times New Roman"/>
                  <w:color w:val="000000" w:themeColor="text1"/>
                  <w:sz w:val="24"/>
                  <w:szCs w:val="24"/>
                  <w:u w:val="none"/>
                  <w:lang w:eastAsia="uk-UA"/>
                </w:rPr>
                <w:t>“Про охорону дитинства”</w:t>
              </w:r>
            </w:hyperlink>
          </w:p>
        </w:tc>
      </w:tr>
      <w:tr w:rsidR="00691774" w:rsidTr="00CE4FEF">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9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рішення про направлення на комплексну реабілітацію (</w:t>
            </w:r>
            <w:proofErr w:type="spellStart"/>
            <w:r w:rsidRPr="00C144D5">
              <w:rPr>
                <w:rFonts w:ascii="Times New Roman" w:hAnsi="Times New Roman"/>
                <w:color w:val="000000" w:themeColor="text1"/>
                <w:sz w:val="24"/>
                <w:szCs w:val="24"/>
                <w:lang w:eastAsia="uk-UA"/>
              </w:rPr>
              <w:t>абілітацію</w:t>
            </w:r>
            <w:proofErr w:type="spellEnd"/>
            <w:r w:rsidRPr="00C144D5">
              <w:rPr>
                <w:rFonts w:ascii="Times New Roman" w:hAnsi="Times New Roman"/>
                <w:color w:val="000000" w:themeColor="text1"/>
                <w:sz w:val="24"/>
                <w:szCs w:val="24"/>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19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Державний бюджет на відповідний рік, </w:t>
            </w:r>
            <w:hyperlink r:id="rId199" w:history="1">
              <w:r w:rsidRPr="00C144D5">
                <w:rPr>
                  <w:rStyle w:val="af"/>
                  <w:rFonts w:ascii="Times New Roman" w:hAnsi="Times New Roman"/>
                  <w:color w:val="000000" w:themeColor="text1"/>
                  <w:sz w:val="24"/>
                  <w:szCs w:val="24"/>
                  <w:u w:val="none"/>
                  <w:lang w:eastAsia="uk-UA"/>
                </w:rPr>
                <w:t>Закон України</w:t>
              </w:r>
            </w:hyperlink>
            <w:r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28</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beforeAutospacing="0" w:after="150" w:afterAutospacing="0"/>
              <w:jc w:val="both"/>
              <w:rPr>
                <w:color w:val="000000" w:themeColor="text1"/>
              </w:rPr>
            </w:pPr>
            <w:r w:rsidRPr="00C144D5">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200"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02499</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00105</w:t>
            </w:r>
          </w:p>
          <w:p w:rsidR="00691774" w:rsidRPr="000632A2"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201"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волонтерську діяльність”</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lang w:eastAsia="uk-UA"/>
              </w:rPr>
            </w:pPr>
            <w:hyperlink r:id="rId202"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beforeAutospacing="0" w:after="150" w:afterAutospacing="0"/>
              <w:jc w:val="both"/>
              <w:rPr>
                <w:color w:val="000000" w:themeColor="text1"/>
              </w:rPr>
            </w:pPr>
            <w:r w:rsidRPr="00C144D5">
              <w:rPr>
                <w:color w:val="000000" w:themeColor="text1"/>
              </w:rPr>
              <w:t>Призначення виплати щорічної разової грошової допомоги ветеранам війни і жертвам нацистських переслідувань</w:t>
            </w:r>
          </w:p>
          <w:p w:rsidR="00691774" w:rsidRPr="00C144D5" w:rsidRDefault="00691774" w:rsidP="00691774">
            <w:pPr>
              <w:jc w:val="both"/>
              <w:rPr>
                <w:rFonts w:ascii="Times New Roman" w:hAnsi="Times New Roman"/>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03"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04" w:tgtFrame="_blank" w:history="1">
              <w:r w:rsidRPr="00C144D5">
                <w:rPr>
                  <w:rStyle w:val="af"/>
                  <w:rFonts w:ascii="Times New Roman" w:hAnsi="Times New Roman"/>
                  <w:color w:val="000000" w:themeColor="text1"/>
                  <w:sz w:val="24"/>
                  <w:szCs w:val="24"/>
                  <w:u w:val="none"/>
                </w:rPr>
                <w:t>“Про жертви нацистських переслідувань”</w:t>
              </w:r>
            </w:hyperlink>
          </w:p>
        </w:tc>
      </w:tr>
      <w:tr w:rsidR="00691774" w:rsidTr="00CE4FEF">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205"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lastRenderedPageBreak/>
              <w:t>29</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05A5F" w:rsidP="00691774">
            <w:pPr>
              <w:jc w:val="both"/>
              <w:rPr>
                <w:rFonts w:ascii="Times New Roman" w:hAnsi="Times New Roman"/>
                <w:color w:val="000000" w:themeColor="text1"/>
                <w:sz w:val="24"/>
                <w:szCs w:val="24"/>
              </w:rPr>
            </w:pPr>
            <w:hyperlink r:id="rId206"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07" w:tgtFrame="_blank" w:history="1">
              <w:r w:rsidRPr="00C144D5">
                <w:rPr>
                  <w:rStyle w:val="af"/>
                  <w:rFonts w:ascii="Times New Roman" w:hAnsi="Times New Roman"/>
                  <w:color w:val="000000" w:themeColor="text1"/>
                  <w:sz w:val="24"/>
                  <w:szCs w:val="24"/>
                  <w:u w:val="none"/>
                </w:rPr>
                <w:t>“Про поховання та похоронну справу”</w:t>
              </w:r>
            </w:hyperlink>
            <w:r w:rsidRPr="00C144D5">
              <w:rPr>
                <w:rFonts w:ascii="Times New Roman" w:hAnsi="Times New Roman"/>
                <w:color w:val="000000" w:themeColor="text1"/>
                <w:sz w:val="24"/>
                <w:szCs w:val="24"/>
              </w:rPr>
              <w:t>, </w:t>
            </w:r>
            <w:hyperlink r:id="rId208"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09" w:tgtFrame="_blank" w:history="1">
              <w:r w:rsidRPr="00C144D5">
                <w:rPr>
                  <w:rStyle w:val="af"/>
                  <w:rFonts w:ascii="Times New Roman" w:hAnsi="Times New Roman"/>
                  <w:color w:val="000000" w:themeColor="text1"/>
                  <w:sz w:val="24"/>
                  <w:szCs w:val="24"/>
                  <w:u w:val="none"/>
                </w:rPr>
                <w:t>“Про основні засади соціального захисту ветеранів праці та інших громадян похилого віку в Україні”</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Видача довідки про перебування(не перебування)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spacing w:before="100" w:beforeAutospacing="1" w:after="100" w:afterAutospacing="1"/>
              <w:jc w:val="both"/>
              <w:outlineLvl w:val="0"/>
              <w:rPr>
                <w:rFonts w:ascii="Times New Roman" w:hAnsi="Times New Roman"/>
                <w:color w:val="000000" w:themeColor="text1"/>
                <w:kern w:val="36"/>
                <w:sz w:val="22"/>
                <w:szCs w:val="22"/>
                <w:lang w:eastAsia="uk-UA"/>
              </w:rPr>
            </w:pPr>
            <w:r w:rsidRPr="00C11B54">
              <w:rPr>
                <w:rFonts w:ascii="Times New Roman" w:hAnsi="Times New Roman"/>
                <w:color w:val="000000" w:themeColor="text1"/>
                <w:kern w:val="36"/>
                <w:sz w:val="22"/>
                <w:szCs w:val="22"/>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296</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297</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298</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хворим із хронічною нирковою недостатністю, що отримують програмний гемодіаліз в медичних закладах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ліквідації на ЧАЕС І та ІІ категорії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30</w:t>
            </w:r>
            <w:r w:rsidR="00F7647D">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допомоги на придбання дров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надання допомоги для відшкодування вартості доставки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F7647D">
            <w:pPr>
              <w:rPr>
                <w:rFonts w:ascii="Times New Roman" w:hAnsi="Times New Roman"/>
                <w:color w:val="000000"/>
                <w:sz w:val="24"/>
                <w:szCs w:val="24"/>
                <w:lang w:eastAsia="uk-UA"/>
              </w:rPr>
            </w:pPr>
            <w:r>
              <w:rPr>
                <w:rFonts w:ascii="Times New Roman" w:hAnsi="Times New Roman"/>
                <w:color w:val="000000"/>
                <w:sz w:val="24"/>
                <w:szCs w:val="24"/>
                <w:lang w:eastAsia="uk-UA"/>
              </w:rPr>
              <w:t xml:space="preserve"> 305.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видачі довідки </w:t>
            </w:r>
            <w:r w:rsidRPr="00C11B54">
              <w:rPr>
                <w:rFonts w:ascii="Times New Roman" w:hAnsi="Times New Roman"/>
                <w:color w:val="000000" w:themeColor="text1"/>
                <w:sz w:val="22"/>
                <w:szCs w:val="22"/>
                <w:shd w:val="clear" w:color="auto" w:fill="FFFFFF"/>
              </w:rPr>
              <w:t>про здійснення поховання</w:t>
            </w:r>
            <w:r w:rsidRPr="00C11B54">
              <w:rPr>
                <w:rFonts w:ascii="Times New Roman" w:hAnsi="Times New Roman"/>
                <w:color w:val="000000" w:themeColor="text1"/>
                <w:sz w:val="22"/>
                <w:szCs w:val="22"/>
              </w:rPr>
              <w:t>,  яка засвідчує факт поховання загиблих (померлих) осіб, які захищали незалежність, суверенітет та територіальну цілісність України і учасників ліквідації  аварії на ЧАЕС  І та ІІ категорії, які поховані на території Погребищенської міської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44D5">
              <w:rPr>
                <w:rFonts w:ascii="Times New Roman" w:hAnsi="Times New Roman"/>
                <w:color w:val="000000" w:themeColor="text1"/>
                <w:sz w:val="24"/>
                <w:szCs w:val="24"/>
              </w:rPr>
              <w:t xml:space="preserve">Закон України  </w:t>
            </w:r>
            <w:r>
              <w:rPr>
                <w:rFonts w:ascii="Times New Roman" w:hAnsi="Times New Roman"/>
                <w:color w:val="000000" w:themeColor="text1"/>
                <w:sz w:val="24"/>
                <w:szCs w:val="24"/>
              </w:rPr>
              <w:t xml:space="preserve">«Про місцеве </w:t>
            </w:r>
            <w:proofErr w:type="spellStart"/>
            <w:r>
              <w:rPr>
                <w:rFonts w:ascii="Times New Roman" w:hAnsi="Times New Roman"/>
                <w:color w:val="000000" w:themeColor="text1"/>
                <w:sz w:val="24"/>
                <w:szCs w:val="24"/>
              </w:rPr>
              <w:t>самоврядуванняв</w:t>
            </w:r>
            <w:proofErr w:type="spellEnd"/>
            <w:r>
              <w:rPr>
                <w:rFonts w:ascii="Times New Roman" w:hAnsi="Times New Roman"/>
                <w:color w:val="000000" w:themeColor="text1"/>
                <w:sz w:val="24"/>
                <w:szCs w:val="24"/>
              </w:rPr>
              <w:t xml:space="preserve"> Україні», </w:t>
            </w:r>
            <w:r w:rsidRPr="00C144D5">
              <w:rPr>
                <w:rFonts w:ascii="Times New Roman" w:hAnsi="Times New Roman"/>
                <w:color w:val="000000" w:themeColor="text1"/>
                <w:sz w:val="24"/>
                <w:szCs w:val="24"/>
              </w:rPr>
              <w:t>Закон України </w:t>
            </w:r>
            <w:hyperlink r:id="rId210" w:tgtFrame="_blank" w:history="1">
              <w:r w:rsidRPr="00C144D5">
                <w:rPr>
                  <w:rStyle w:val="af"/>
                  <w:rFonts w:ascii="Times New Roman" w:hAnsi="Times New Roman"/>
                  <w:color w:val="000000" w:themeColor="text1"/>
                  <w:sz w:val="24"/>
                  <w:szCs w:val="24"/>
                  <w:u w:val="none"/>
                </w:rPr>
                <w:t>“Про поховання та похоронну справу”</w:t>
              </w:r>
            </w:hyperlink>
          </w:p>
        </w:tc>
      </w:tr>
      <w:tr w:rsidR="00691774" w:rsidTr="00CE4FEF">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8</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691774" w:rsidTr="00CE4FEF">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09</w:t>
            </w:r>
            <w:r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 xml:space="preserve">Призначення цільової грошової допомоги хворим з хронічною нирковою недостатністю, що отримують </w:t>
            </w:r>
            <w:proofErr w:type="spellStart"/>
            <w:r w:rsidRPr="00F7647D">
              <w:rPr>
                <w:rFonts w:ascii="Times New Roman" w:hAnsi="Times New Roman"/>
                <w:color w:val="000000" w:themeColor="text1"/>
                <w:sz w:val="22"/>
                <w:szCs w:val="22"/>
                <w:lang w:eastAsia="uk-UA"/>
              </w:rPr>
              <w:t>дороговартісне</w:t>
            </w:r>
            <w:proofErr w:type="spellEnd"/>
            <w:r w:rsidRPr="00F7647D">
              <w:rPr>
                <w:rFonts w:ascii="Times New Roman" w:hAnsi="Times New Roman"/>
                <w:color w:val="000000" w:themeColor="text1"/>
                <w:sz w:val="22"/>
                <w:szCs w:val="22"/>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Закон України від 19.11.1992 р. № 2801-ХІІ «Основи законодавства України про охорону здоров’я»</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10</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05A5F" w:rsidP="00691774">
            <w:pPr>
              <w:jc w:val="both"/>
              <w:rPr>
                <w:rFonts w:ascii="Times New Roman" w:hAnsi="Times New Roman"/>
                <w:color w:val="000000" w:themeColor="text1"/>
                <w:sz w:val="22"/>
                <w:szCs w:val="22"/>
                <w:lang w:eastAsia="uk-UA"/>
              </w:rPr>
            </w:pPr>
            <w:hyperlink r:id="rId211" w:history="1">
              <w:r w:rsidR="00691774" w:rsidRPr="00C11B54">
                <w:rPr>
                  <w:rStyle w:val="af"/>
                  <w:rFonts w:ascii="Times New Roman" w:hAnsi="Times New Roman"/>
                  <w:color w:val="000000" w:themeColor="text1"/>
                  <w:sz w:val="22"/>
                  <w:szCs w:val="22"/>
                  <w:u w:val="none"/>
                  <w:lang w:eastAsia="uk-UA"/>
                </w:rPr>
                <w:t>Закон України</w:t>
              </w:r>
            </w:hyperlink>
            <w:r w:rsidR="00691774" w:rsidRPr="00C11B54">
              <w:rPr>
                <w:rFonts w:ascii="Times New Roman" w:hAnsi="Times New Roman"/>
                <w:color w:val="000000" w:themeColor="text1"/>
                <w:sz w:val="22"/>
                <w:szCs w:val="22"/>
                <w:lang w:eastAsia="uk-UA"/>
              </w:rPr>
              <w:t> “Про бджільництво”</w:t>
            </w:r>
          </w:p>
        </w:tc>
      </w:tr>
      <w:tr w:rsidR="00691774" w:rsidTr="00CE4FEF">
        <w:trPr>
          <w:trHeight w:val="10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Кодекс цивільного захисту України</w:t>
            </w:r>
          </w:p>
        </w:tc>
      </w:tr>
      <w:tr w:rsidR="00691774"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12</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05A5F" w:rsidP="00691774">
            <w:pPr>
              <w:jc w:val="both"/>
              <w:rPr>
                <w:rFonts w:ascii="Times New Roman" w:hAnsi="Times New Roman"/>
                <w:color w:val="000000" w:themeColor="text1"/>
                <w:sz w:val="22"/>
                <w:szCs w:val="22"/>
                <w:lang w:eastAsia="uk-UA"/>
              </w:rPr>
            </w:pPr>
            <w:hyperlink r:id="rId212"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691774"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shd w:val="clear" w:color="auto" w:fill="FFFFFF"/>
              </w:rPr>
            </w:pPr>
            <w:r w:rsidRPr="00C11B54">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05A5F" w:rsidP="00691774">
            <w:pPr>
              <w:jc w:val="both"/>
              <w:rPr>
                <w:rFonts w:ascii="Times New Roman" w:hAnsi="Times New Roman"/>
                <w:color w:val="000000" w:themeColor="text1"/>
                <w:sz w:val="22"/>
                <w:szCs w:val="22"/>
                <w:lang w:eastAsia="uk-UA"/>
              </w:rPr>
            </w:pPr>
            <w:hyperlink r:id="rId213"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BE3A5C"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Default="008C5662"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color w:val="000000" w:themeColor="text1"/>
                <w:sz w:val="22"/>
                <w:szCs w:val="22"/>
                <w:shd w:val="clear" w:color="auto" w:fill="FFFFFF"/>
              </w:rPr>
            </w:pPr>
            <w:r w:rsidRPr="008C5662">
              <w:rPr>
                <w:rFonts w:ascii="Times New Roman" w:hAnsi="Times New Roman"/>
                <w:sz w:val="22"/>
                <w:szCs w:val="22"/>
              </w:rPr>
              <w:t>Прийом документів для надання психологічної реабілітації учасників АТО/ООС,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Призначення компенсації послуги з догляду за дитиною до трьох років "муніципальна няня"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pStyle w:val="a9"/>
              <w:spacing w:before="0" w:after="0"/>
              <w:jc w:val="both"/>
              <w:rPr>
                <w:sz w:val="22"/>
                <w:szCs w:val="22"/>
                <w:lang w:val="uk-UA"/>
              </w:rPr>
            </w:pPr>
            <w:r w:rsidRPr="008C5662">
              <w:rPr>
                <w:sz w:val="22"/>
                <w:szCs w:val="22"/>
              </w:rPr>
              <w:t xml:space="preserve">Закон </w:t>
            </w:r>
            <w:proofErr w:type="spellStart"/>
            <w:r w:rsidRPr="008C5662">
              <w:rPr>
                <w:sz w:val="22"/>
                <w:szCs w:val="22"/>
              </w:rPr>
              <w:t>України</w:t>
            </w:r>
            <w:proofErr w:type="spellEnd"/>
            <w:r w:rsidRPr="008C5662">
              <w:rPr>
                <w:sz w:val="22"/>
                <w:szCs w:val="22"/>
              </w:rPr>
              <w:t xml:space="preserve"> «Про </w:t>
            </w:r>
            <w:proofErr w:type="spellStart"/>
            <w:r w:rsidRPr="008C5662">
              <w:rPr>
                <w:sz w:val="22"/>
                <w:szCs w:val="22"/>
              </w:rPr>
              <w:t>Державний</w:t>
            </w:r>
            <w:proofErr w:type="spellEnd"/>
            <w:r w:rsidRPr="008C5662">
              <w:rPr>
                <w:sz w:val="22"/>
                <w:szCs w:val="22"/>
              </w:rPr>
              <w:t xml:space="preserve"> бюджет </w:t>
            </w:r>
            <w:proofErr w:type="spellStart"/>
            <w:r w:rsidRPr="008C5662">
              <w:rPr>
                <w:sz w:val="22"/>
                <w:szCs w:val="22"/>
              </w:rPr>
              <w:t>України</w:t>
            </w:r>
            <w:proofErr w:type="spellEnd"/>
            <w:r w:rsidRPr="008C5662">
              <w:rPr>
                <w:sz w:val="22"/>
                <w:szCs w:val="22"/>
              </w:rPr>
              <w:t>»</w:t>
            </w:r>
            <w:r w:rsidRPr="008C5662">
              <w:rPr>
                <w:sz w:val="22"/>
                <w:szCs w:val="22"/>
                <w:lang w:val="uk-UA"/>
              </w:rPr>
              <w:t xml:space="preserve">, </w:t>
            </w:r>
            <w:r w:rsidRPr="008C5662">
              <w:rPr>
                <w:sz w:val="22"/>
                <w:szCs w:val="22"/>
              </w:rPr>
              <w:t xml:space="preserve">Порядок </w:t>
            </w:r>
            <w:proofErr w:type="spellStart"/>
            <w:r w:rsidRPr="008C5662">
              <w:rPr>
                <w:sz w:val="22"/>
                <w:szCs w:val="22"/>
              </w:rPr>
              <w:t>відшкодування</w:t>
            </w:r>
            <w:proofErr w:type="spellEnd"/>
            <w:r w:rsidRPr="008C5662">
              <w:rPr>
                <w:sz w:val="22"/>
                <w:szCs w:val="22"/>
              </w:rPr>
              <w:t xml:space="preserve"> </w:t>
            </w:r>
            <w:proofErr w:type="spellStart"/>
            <w:r w:rsidRPr="008C5662">
              <w:rPr>
                <w:sz w:val="22"/>
                <w:szCs w:val="22"/>
              </w:rPr>
              <w:t>вартості</w:t>
            </w:r>
            <w:proofErr w:type="spellEnd"/>
            <w:r w:rsidRPr="008C5662">
              <w:rPr>
                <w:sz w:val="22"/>
                <w:szCs w:val="22"/>
              </w:rPr>
              <w:t xml:space="preserve"> </w:t>
            </w:r>
            <w:proofErr w:type="spellStart"/>
            <w:r w:rsidRPr="008C5662">
              <w:rPr>
                <w:sz w:val="22"/>
                <w:szCs w:val="22"/>
              </w:rPr>
              <w:t>послуги</w:t>
            </w:r>
            <w:proofErr w:type="spellEnd"/>
            <w:r w:rsidRPr="008C5662">
              <w:rPr>
                <w:sz w:val="22"/>
                <w:szCs w:val="22"/>
              </w:rPr>
              <w:t xml:space="preserve"> з догляду за </w:t>
            </w:r>
            <w:proofErr w:type="spellStart"/>
            <w:r w:rsidRPr="008C5662">
              <w:rPr>
                <w:sz w:val="22"/>
                <w:szCs w:val="22"/>
              </w:rPr>
              <w:t>дитиною</w:t>
            </w:r>
            <w:proofErr w:type="spellEnd"/>
            <w:r w:rsidRPr="008C5662">
              <w:rPr>
                <w:sz w:val="22"/>
                <w:szCs w:val="22"/>
              </w:rPr>
              <w:t xml:space="preserve"> до </w:t>
            </w:r>
            <w:proofErr w:type="spellStart"/>
            <w:r w:rsidRPr="008C5662">
              <w:rPr>
                <w:sz w:val="22"/>
                <w:szCs w:val="22"/>
              </w:rPr>
              <w:t>трьох</w:t>
            </w:r>
            <w:proofErr w:type="spellEnd"/>
            <w:r w:rsidRPr="008C5662">
              <w:rPr>
                <w:sz w:val="22"/>
                <w:szCs w:val="22"/>
              </w:rPr>
              <w:t xml:space="preserve"> </w:t>
            </w:r>
            <w:proofErr w:type="spellStart"/>
            <w:r w:rsidRPr="008C5662">
              <w:rPr>
                <w:sz w:val="22"/>
                <w:szCs w:val="22"/>
              </w:rPr>
              <w:t>років</w:t>
            </w:r>
            <w:proofErr w:type="spellEnd"/>
            <w:r w:rsidRPr="008C5662">
              <w:rPr>
                <w:sz w:val="22"/>
                <w:szCs w:val="22"/>
              </w:rPr>
              <w:t xml:space="preserve"> «</w:t>
            </w:r>
            <w:proofErr w:type="spellStart"/>
            <w:r w:rsidRPr="008C5662">
              <w:rPr>
                <w:sz w:val="22"/>
                <w:szCs w:val="22"/>
              </w:rPr>
              <w:t>муніципальна</w:t>
            </w:r>
            <w:proofErr w:type="spellEnd"/>
            <w:r w:rsidRPr="008C5662">
              <w:rPr>
                <w:sz w:val="22"/>
                <w:szCs w:val="22"/>
              </w:rPr>
              <w:t xml:space="preserve"> няня», </w:t>
            </w:r>
            <w:proofErr w:type="spellStart"/>
            <w:r w:rsidRPr="008C5662">
              <w:rPr>
                <w:sz w:val="22"/>
                <w:szCs w:val="22"/>
              </w:rPr>
              <w:t>затверджений</w:t>
            </w:r>
            <w:proofErr w:type="spellEnd"/>
            <w:r w:rsidRPr="008C5662">
              <w:rPr>
                <w:sz w:val="22"/>
                <w:szCs w:val="22"/>
              </w:rPr>
              <w:t xml:space="preserve"> </w:t>
            </w:r>
            <w:proofErr w:type="spellStart"/>
            <w:r w:rsidRPr="008C5662">
              <w:rPr>
                <w:sz w:val="22"/>
                <w:szCs w:val="22"/>
              </w:rPr>
              <w:t>Постановою</w:t>
            </w:r>
            <w:proofErr w:type="spellEnd"/>
            <w:r w:rsidRPr="008C5662">
              <w:rPr>
                <w:sz w:val="22"/>
                <w:szCs w:val="22"/>
              </w:rPr>
              <w:t xml:space="preserve"> </w:t>
            </w:r>
            <w:proofErr w:type="spellStart"/>
            <w:r w:rsidRPr="008C5662">
              <w:rPr>
                <w:sz w:val="22"/>
                <w:szCs w:val="22"/>
              </w:rPr>
              <w:t>Кабінету</w:t>
            </w:r>
            <w:proofErr w:type="spellEnd"/>
            <w:r w:rsidRPr="008C5662">
              <w:rPr>
                <w:sz w:val="22"/>
                <w:szCs w:val="22"/>
              </w:rPr>
              <w:t xml:space="preserve"> </w:t>
            </w:r>
            <w:proofErr w:type="spellStart"/>
            <w:r w:rsidRPr="008C5662">
              <w:rPr>
                <w:sz w:val="22"/>
                <w:szCs w:val="22"/>
              </w:rPr>
              <w:t>Міністрів</w:t>
            </w:r>
            <w:proofErr w:type="spellEnd"/>
            <w:r w:rsidRPr="008C5662">
              <w:rPr>
                <w:sz w:val="22"/>
                <w:szCs w:val="22"/>
              </w:rPr>
              <w:t xml:space="preserve"> </w:t>
            </w:r>
            <w:proofErr w:type="spellStart"/>
            <w:r w:rsidRPr="008C5662">
              <w:rPr>
                <w:sz w:val="22"/>
                <w:szCs w:val="22"/>
              </w:rPr>
              <w:t>України</w:t>
            </w:r>
            <w:proofErr w:type="spellEnd"/>
            <w:r w:rsidRPr="008C5662">
              <w:rPr>
                <w:sz w:val="22"/>
                <w:szCs w:val="22"/>
              </w:rPr>
              <w:t xml:space="preserve"> «Порядок </w:t>
            </w:r>
            <w:proofErr w:type="spellStart"/>
            <w:r w:rsidRPr="008C5662">
              <w:rPr>
                <w:sz w:val="22"/>
                <w:szCs w:val="22"/>
              </w:rPr>
              <w:t>відшкодування</w:t>
            </w:r>
            <w:proofErr w:type="spellEnd"/>
            <w:r w:rsidRPr="008C5662">
              <w:rPr>
                <w:sz w:val="22"/>
                <w:szCs w:val="22"/>
              </w:rPr>
              <w:t xml:space="preserve"> </w:t>
            </w:r>
            <w:proofErr w:type="spellStart"/>
            <w:r w:rsidRPr="008C5662">
              <w:rPr>
                <w:sz w:val="22"/>
                <w:szCs w:val="22"/>
              </w:rPr>
              <w:t>вартості</w:t>
            </w:r>
            <w:proofErr w:type="spellEnd"/>
            <w:r w:rsidRPr="008C5662">
              <w:rPr>
                <w:sz w:val="22"/>
                <w:szCs w:val="22"/>
              </w:rPr>
              <w:t xml:space="preserve"> </w:t>
            </w:r>
            <w:proofErr w:type="spellStart"/>
            <w:r w:rsidRPr="008C5662">
              <w:rPr>
                <w:sz w:val="22"/>
                <w:szCs w:val="22"/>
              </w:rPr>
              <w:t>послуги</w:t>
            </w:r>
            <w:proofErr w:type="spellEnd"/>
            <w:r w:rsidRPr="008C5662">
              <w:rPr>
                <w:sz w:val="22"/>
                <w:szCs w:val="22"/>
              </w:rPr>
              <w:t xml:space="preserve"> з догляду за </w:t>
            </w:r>
            <w:proofErr w:type="spellStart"/>
            <w:r w:rsidRPr="008C5662">
              <w:rPr>
                <w:sz w:val="22"/>
                <w:szCs w:val="22"/>
              </w:rPr>
              <w:t>дитиною</w:t>
            </w:r>
            <w:proofErr w:type="spellEnd"/>
            <w:r w:rsidRPr="008C5662">
              <w:rPr>
                <w:sz w:val="22"/>
                <w:szCs w:val="22"/>
              </w:rPr>
              <w:t xml:space="preserve"> до </w:t>
            </w:r>
            <w:proofErr w:type="spellStart"/>
            <w:r w:rsidRPr="008C5662">
              <w:rPr>
                <w:sz w:val="22"/>
                <w:szCs w:val="22"/>
              </w:rPr>
              <w:t>трьох</w:t>
            </w:r>
            <w:proofErr w:type="spellEnd"/>
            <w:r w:rsidRPr="008C5662">
              <w:rPr>
                <w:sz w:val="22"/>
                <w:szCs w:val="22"/>
              </w:rPr>
              <w:t xml:space="preserve"> </w:t>
            </w:r>
            <w:proofErr w:type="spellStart"/>
            <w:r w:rsidRPr="008C5662">
              <w:rPr>
                <w:sz w:val="22"/>
                <w:szCs w:val="22"/>
              </w:rPr>
              <w:t>років</w:t>
            </w:r>
            <w:proofErr w:type="spellEnd"/>
            <w:r w:rsidRPr="008C5662">
              <w:rPr>
                <w:sz w:val="22"/>
                <w:szCs w:val="22"/>
              </w:rPr>
              <w:t xml:space="preserve"> “</w:t>
            </w:r>
            <w:proofErr w:type="spellStart"/>
            <w:r w:rsidRPr="008C5662">
              <w:rPr>
                <w:sz w:val="22"/>
                <w:szCs w:val="22"/>
              </w:rPr>
              <w:t>муніципальна</w:t>
            </w:r>
            <w:proofErr w:type="spellEnd"/>
            <w:r w:rsidRPr="008C5662">
              <w:rPr>
                <w:sz w:val="22"/>
                <w:szCs w:val="22"/>
              </w:rPr>
              <w:t xml:space="preserve"> няня» </w:t>
            </w:r>
            <w:proofErr w:type="spellStart"/>
            <w:r w:rsidRPr="008C5662">
              <w:rPr>
                <w:sz w:val="22"/>
                <w:szCs w:val="22"/>
              </w:rPr>
              <w:t>від</w:t>
            </w:r>
            <w:proofErr w:type="spellEnd"/>
            <w:r w:rsidRPr="008C5662">
              <w:rPr>
                <w:sz w:val="22"/>
                <w:szCs w:val="22"/>
              </w:rPr>
              <w:t xml:space="preserve"> 30.01.2019 № 68</w:t>
            </w: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 xml:space="preserve">Надання </w:t>
            </w:r>
            <w:r w:rsidRPr="008C5662">
              <w:rPr>
                <w:rFonts w:ascii="Times New Roman" w:hAnsi="Times New Roman"/>
                <w:spacing w:val="-2"/>
                <w:sz w:val="22"/>
                <w:szCs w:val="22"/>
              </w:rPr>
              <w:t xml:space="preserve"> одноразової матеріальної допомоги</w:t>
            </w:r>
            <w:r w:rsidRPr="008C5662">
              <w:rPr>
                <w:rFonts w:ascii="Times New Roman" w:hAnsi="Times New Roman"/>
                <w:sz w:val="22"/>
                <w:szCs w:val="22"/>
              </w:rPr>
              <w:t xml:space="preserve"> для здійснення почесної церемонії поховання осіб, які загинули в боротьбі за незалежність, суверенітет і територіальну цілісність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pStyle w:val="TableParagraph"/>
              <w:spacing w:line="276" w:lineRule="auto"/>
              <w:ind w:left="80" w:right="49"/>
              <w:jc w:val="both"/>
            </w:pPr>
            <w:r w:rsidRPr="008C5662">
              <w:t>Закону</w:t>
            </w:r>
            <w:r w:rsidRPr="008C5662">
              <w:rPr>
                <w:spacing w:val="-8"/>
              </w:rPr>
              <w:t xml:space="preserve"> </w:t>
            </w:r>
            <w:r w:rsidRPr="008C5662">
              <w:t>України</w:t>
            </w:r>
            <w:r w:rsidRPr="008C5662">
              <w:rPr>
                <w:spacing w:val="-1"/>
              </w:rPr>
              <w:t xml:space="preserve"> </w:t>
            </w:r>
            <w:r w:rsidRPr="008C5662">
              <w:t>«Про</w:t>
            </w:r>
            <w:r w:rsidRPr="008C5662">
              <w:rPr>
                <w:spacing w:val="-2"/>
              </w:rPr>
              <w:t xml:space="preserve"> </w:t>
            </w:r>
            <w:r w:rsidRPr="008C5662">
              <w:t>місцеве</w:t>
            </w:r>
            <w:r w:rsidRPr="008C5662">
              <w:rPr>
                <w:spacing w:val="-5"/>
              </w:rPr>
              <w:t xml:space="preserve"> </w:t>
            </w:r>
            <w:r w:rsidRPr="008C5662">
              <w:t>самоврядування</w:t>
            </w:r>
            <w:r w:rsidRPr="008C5662">
              <w:rPr>
                <w:spacing w:val="-1"/>
              </w:rPr>
              <w:t xml:space="preserve"> </w:t>
            </w:r>
            <w:r w:rsidRPr="008C5662">
              <w:t>в</w:t>
            </w:r>
            <w:r w:rsidRPr="008C5662">
              <w:rPr>
                <w:spacing w:val="-4"/>
              </w:rPr>
              <w:t xml:space="preserve"> </w:t>
            </w:r>
            <w:r w:rsidRPr="008C5662">
              <w:t>Україні»,</w:t>
            </w:r>
            <w:r w:rsidRPr="008C5662">
              <w:rPr>
                <w:spacing w:val="-57"/>
              </w:rPr>
              <w:t xml:space="preserve"> </w:t>
            </w:r>
            <w:r w:rsidRPr="008C5662">
              <w:t>Бюджетний</w:t>
            </w:r>
            <w:r w:rsidRPr="008C5662">
              <w:rPr>
                <w:spacing w:val="-3"/>
              </w:rPr>
              <w:t xml:space="preserve"> </w:t>
            </w:r>
            <w:r w:rsidRPr="008C5662">
              <w:t>кодекс</w:t>
            </w:r>
            <w:r w:rsidRPr="008C5662">
              <w:rPr>
                <w:spacing w:val="-1"/>
              </w:rPr>
              <w:t xml:space="preserve"> </w:t>
            </w:r>
            <w:r w:rsidRPr="008C5662">
              <w:t>України, Наказ</w:t>
            </w:r>
            <w:r w:rsidRPr="008C5662">
              <w:rPr>
                <w:spacing w:val="-2"/>
              </w:rPr>
              <w:t xml:space="preserve"> </w:t>
            </w:r>
            <w:r w:rsidRPr="008C5662">
              <w:t>Вінницької</w:t>
            </w:r>
            <w:r w:rsidRPr="008C5662">
              <w:rPr>
                <w:spacing w:val="-2"/>
              </w:rPr>
              <w:t xml:space="preserve"> </w:t>
            </w:r>
            <w:r w:rsidRPr="008C5662">
              <w:t>обласної</w:t>
            </w:r>
            <w:r w:rsidRPr="008C5662">
              <w:rPr>
                <w:spacing w:val="-2"/>
              </w:rPr>
              <w:t xml:space="preserve"> </w:t>
            </w:r>
            <w:r w:rsidRPr="008C5662">
              <w:t>військової</w:t>
            </w:r>
            <w:r w:rsidRPr="008C5662">
              <w:rPr>
                <w:spacing w:val="2"/>
              </w:rPr>
              <w:t xml:space="preserve"> </w:t>
            </w:r>
            <w:r w:rsidRPr="008C5662">
              <w:t>адміністрації</w:t>
            </w:r>
            <w:r w:rsidRPr="008C5662">
              <w:rPr>
                <w:spacing w:val="8"/>
              </w:rPr>
              <w:t xml:space="preserve"> </w:t>
            </w:r>
            <w:r w:rsidRPr="008C5662">
              <w:t>від</w:t>
            </w:r>
            <w:r w:rsidRPr="008C5662">
              <w:rPr>
                <w:spacing w:val="1"/>
              </w:rPr>
              <w:t xml:space="preserve"> </w:t>
            </w:r>
            <w:r w:rsidRPr="008C5662">
              <w:t>18.03.2022 №37 « Про затвердження порядку використання</w:t>
            </w:r>
            <w:r w:rsidRPr="008C5662">
              <w:rPr>
                <w:spacing w:val="-57"/>
              </w:rPr>
              <w:t xml:space="preserve"> </w:t>
            </w:r>
            <w:r w:rsidRPr="008C5662">
              <w:t>коштів обласного бюджету для здійснення почесної</w:t>
            </w:r>
            <w:r w:rsidRPr="008C5662">
              <w:rPr>
                <w:spacing w:val="1"/>
              </w:rPr>
              <w:t xml:space="preserve"> </w:t>
            </w:r>
            <w:r w:rsidRPr="008C5662">
              <w:t>церемонії поховання осіб, які загинули в боротьбі за</w:t>
            </w:r>
            <w:r w:rsidRPr="008C5662">
              <w:rPr>
                <w:spacing w:val="1"/>
              </w:rPr>
              <w:t xml:space="preserve"> </w:t>
            </w:r>
            <w:r w:rsidRPr="008C5662">
              <w:t>незалежність,</w:t>
            </w:r>
            <w:r w:rsidRPr="008C5662">
              <w:rPr>
                <w:spacing w:val="-1"/>
              </w:rPr>
              <w:t xml:space="preserve"> </w:t>
            </w:r>
            <w:r w:rsidRPr="008C5662">
              <w:t>суверенітет і територіальну</w:t>
            </w:r>
            <w:r w:rsidRPr="008C5662">
              <w:rPr>
                <w:spacing w:val="-9"/>
              </w:rPr>
              <w:t xml:space="preserve"> </w:t>
            </w:r>
            <w:r w:rsidRPr="008C5662">
              <w:t>цілісність</w:t>
            </w:r>
          </w:p>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України»</w:t>
            </w: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lang w:val="ru-RU" w:eastAsia="ru-RU"/>
              </w:rPr>
            </w:pPr>
            <w:proofErr w:type="spellStart"/>
            <w:r w:rsidRPr="008C5662">
              <w:rPr>
                <w:rFonts w:ascii="Times New Roman" w:hAnsi="Times New Roman"/>
                <w:color w:val="000000"/>
                <w:sz w:val="22"/>
                <w:szCs w:val="22"/>
                <w:lang w:val="ru-RU"/>
              </w:rPr>
              <w:t>Прийом</w:t>
            </w:r>
            <w:proofErr w:type="spellEnd"/>
            <w:r w:rsidRPr="008C5662">
              <w:rPr>
                <w:rFonts w:ascii="Times New Roman" w:hAnsi="Times New Roman"/>
                <w:color w:val="000000"/>
                <w:sz w:val="22"/>
                <w:szCs w:val="22"/>
                <w:lang w:val="ru-RU"/>
              </w:rPr>
              <w:t xml:space="preserve"> </w:t>
            </w:r>
            <w:proofErr w:type="spellStart"/>
            <w:r w:rsidRPr="008C5662">
              <w:rPr>
                <w:rFonts w:ascii="Times New Roman" w:hAnsi="Times New Roman"/>
                <w:color w:val="000000"/>
                <w:sz w:val="22"/>
                <w:szCs w:val="22"/>
                <w:lang w:val="ru-RU"/>
              </w:rPr>
              <w:t>документі</w:t>
            </w:r>
            <w:proofErr w:type="gramStart"/>
            <w:r w:rsidRPr="008C5662">
              <w:rPr>
                <w:rFonts w:ascii="Times New Roman" w:hAnsi="Times New Roman"/>
                <w:color w:val="000000"/>
                <w:sz w:val="22"/>
                <w:szCs w:val="22"/>
                <w:lang w:val="ru-RU"/>
              </w:rPr>
              <w:t>в</w:t>
            </w:r>
            <w:proofErr w:type="spellEnd"/>
            <w:proofErr w:type="gramEnd"/>
            <w:r w:rsidRPr="008C5662">
              <w:rPr>
                <w:rFonts w:ascii="Times New Roman" w:hAnsi="Times New Roman"/>
                <w:color w:val="000000"/>
                <w:sz w:val="22"/>
                <w:szCs w:val="22"/>
                <w:lang w:val="ru-RU"/>
              </w:rPr>
              <w:t xml:space="preserve"> для </w:t>
            </w:r>
            <w:proofErr w:type="spellStart"/>
            <w:r w:rsidRPr="008C5662">
              <w:rPr>
                <w:rFonts w:ascii="Times New Roman" w:hAnsi="Times New Roman"/>
                <w:color w:val="000000"/>
                <w:sz w:val="22"/>
                <w:szCs w:val="22"/>
                <w:lang w:val="ru-RU"/>
              </w:rPr>
              <w:t>призначення</w:t>
            </w:r>
            <w:proofErr w:type="spellEnd"/>
            <w:r w:rsidRPr="008C5662">
              <w:rPr>
                <w:rFonts w:ascii="Times New Roman" w:hAnsi="Times New Roman"/>
                <w:color w:val="000000"/>
                <w:sz w:val="22"/>
                <w:szCs w:val="22"/>
                <w:lang w:val="ru-RU"/>
              </w:rPr>
              <w:t xml:space="preserve"> </w:t>
            </w:r>
            <w:proofErr w:type="spellStart"/>
            <w:r w:rsidRPr="008C5662">
              <w:rPr>
                <w:rFonts w:ascii="Times New Roman" w:hAnsi="Times New Roman"/>
                <w:color w:val="000000"/>
                <w:sz w:val="22"/>
                <w:szCs w:val="22"/>
                <w:lang w:val="ru-RU"/>
              </w:rPr>
              <w:t>допомоги</w:t>
            </w:r>
            <w:proofErr w:type="spellEnd"/>
            <w:r w:rsidRPr="008C5662">
              <w:rPr>
                <w:rFonts w:ascii="Times New Roman" w:hAnsi="Times New Roman"/>
                <w:color w:val="000000"/>
                <w:sz w:val="22"/>
                <w:szCs w:val="22"/>
                <w:lang w:val="ru-RU"/>
              </w:rPr>
              <w:t xml:space="preserve"> на </w:t>
            </w:r>
            <w:proofErr w:type="spellStart"/>
            <w:r w:rsidRPr="008C5662">
              <w:rPr>
                <w:rFonts w:ascii="Times New Roman" w:hAnsi="Times New Roman"/>
                <w:color w:val="000000"/>
                <w:sz w:val="22"/>
                <w:szCs w:val="22"/>
                <w:lang w:val="ru-RU"/>
              </w:rPr>
              <w:t>поховання</w:t>
            </w:r>
            <w:proofErr w:type="spellEnd"/>
            <w:r w:rsidRPr="008C5662">
              <w:rPr>
                <w:rFonts w:ascii="Times New Roman" w:hAnsi="Times New Roman"/>
                <w:sz w:val="22"/>
                <w:szCs w:val="22"/>
                <w:lang w:val="ru-RU"/>
              </w:rPr>
              <w:t xml:space="preserve"> </w:t>
            </w:r>
            <w:proofErr w:type="gramStart"/>
            <w:r w:rsidRPr="008C5662">
              <w:rPr>
                <w:rFonts w:ascii="Times New Roman" w:hAnsi="Times New Roman"/>
                <w:sz w:val="22"/>
                <w:szCs w:val="22"/>
                <w:lang w:val="ru-RU"/>
              </w:rPr>
              <w:t>в</w:t>
            </w:r>
            <w:proofErr w:type="gramEnd"/>
            <w:r w:rsidRPr="008C5662">
              <w:rPr>
                <w:rFonts w:ascii="Times New Roman" w:hAnsi="Times New Roman"/>
                <w:sz w:val="22"/>
                <w:szCs w:val="22"/>
                <w:lang w:val="ru-RU"/>
              </w:rPr>
              <w:t xml:space="preserve"> </w:t>
            </w:r>
            <w:proofErr w:type="spellStart"/>
            <w:r w:rsidRPr="008C5662">
              <w:rPr>
                <w:rFonts w:ascii="Times New Roman" w:hAnsi="Times New Roman"/>
                <w:sz w:val="22"/>
                <w:szCs w:val="22"/>
                <w:lang w:val="ru-RU"/>
              </w:rPr>
              <w:t>разі</w:t>
            </w:r>
            <w:proofErr w:type="spellEnd"/>
            <w:r w:rsidRPr="008C5662">
              <w:rPr>
                <w:rFonts w:ascii="Times New Roman" w:hAnsi="Times New Roman"/>
                <w:sz w:val="22"/>
                <w:szCs w:val="22"/>
                <w:lang w:val="ru-RU"/>
              </w:rPr>
              <w:t xml:space="preserve"> </w:t>
            </w:r>
            <w:proofErr w:type="spellStart"/>
            <w:r w:rsidRPr="008C5662">
              <w:rPr>
                <w:rFonts w:ascii="Times New Roman" w:hAnsi="Times New Roman"/>
                <w:sz w:val="22"/>
                <w:szCs w:val="22"/>
                <w:lang w:val="ru-RU"/>
              </w:rPr>
              <w:t>смерті</w:t>
            </w:r>
            <w:proofErr w:type="spellEnd"/>
            <w:r w:rsidRPr="008C5662">
              <w:rPr>
                <w:rFonts w:ascii="Times New Roman" w:hAnsi="Times New Roman"/>
                <w:sz w:val="22"/>
                <w:szCs w:val="22"/>
                <w:lang w:val="ru-RU"/>
              </w:rPr>
              <w:t xml:space="preserve"> особи з  </w:t>
            </w:r>
            <w:proofErr w:type="spellStart"/>
            <w:r w:rsidRPr="008C5662">
              <w:rPr>
                <w:rFonts w:ascii="Times New Roman" w:hAnsi="Times New Roman"/>
                <w:sz w:val="22"/>
                <w:szCs w:val="22"/>
                <w:lang w:val="ru-RU"/>
              </w:rPr>
              <w:t>інвалідністю</w:t>
            </w:r>
            <w:proofErr w:type="spellEnd"/>
            <w:r w:rsidRPr="008C5662">
              <w:rPr>
                <w:rFonts w:ascii="Times New Roman" w:hAnsi="Times New Roman"/>
                <w:sz w:val="22"/>
                <w:szCs w:val="22"/>
                <w:lang w:val="ru-RU"/>
              </w:rPr>
              <w:t xml:space="preserve"> з </w:t>
            </w:r>
            <w:proofErr w:type="spellStart"/>
            <w:r w:rsidRPr="008C5662">
              <w:rPr>
                <w:rFonts w:ascii="Times New Roman" w:hAnsi="Times New Roman"/>
                <w:sz w:val="22"/>
                <w:szCs w:val="22"/>
                <w:lang w:val="ru-RU"/>
              </w:rPr>
              <w:t>дитинства</w:t>
            </w:r>
            <w:proofErr w:type="spellEnd"/>
            <w:r w:rsidRPr="008C5662">
              <w:rPr>
                <w:rFonts w:ascii="Times New Roman" w:hAnsi="Times New Roman"/>
                <w:sz w:val="22"/>
                <w:szCs w:val="22"/>
                <w:lang w:val="ru-RU"/>
              </w:rPr>
              <w:t xml:space="preserve"> та </w:t>
            </w:r>
            <w:proofErr w:type="spellStart"/>
            <w:r w:rsidRPr="008C5662">
              <w:rPr>
                <w:rFonts w:ascii="Times New Roman" w:hAnsi="Times New Roman"/>
                <w:sz w:val="22"/>
                <w:szCs w:val="22"/>
                <w:lang w:val="ru-RU"/>
              </w:rPr>
              <w:t>дитини</w:t>
            </w:r>
            <w:proofErr w:type="spellEnd"/>
            <w:r w:rsidRPr="008C5662">
              <w:rPr>
                <w:rFonts w:ascii="Times New Roman" w:hAnsi="Times New Roman"/>
                <w:sz w:val="22"/>
                <w:szCs w:val="22"/>
                <w:lang w:val="ru-RU"/>
              </w:rPr>
              <w:t xml:space="preserve"> з </w:t>
            </w:r>
            <w:proofErr w:type="spellStart"/>
            <w:r w:rsidRPr="008C5662">
              <w:rPr>
                <w:rFonts w:ascii="Times New Roman" w:hAnsi="Times New Roman"/>
                <w:sz w:val="22"/>
                <w:szCs w:val="22"/>
                <w:lang w:val="ru-RU"/>
              </w:rPr>
              <w:t>інвалідністю</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color w:val="000000"/>
                <w:sz w:val="22"/>
                <w:szCs w:val="22"/>
                <w:lang w:val="ru-RU"/>
              </w:rPr>
            </w:pPr>
            <w:r w:rsidRPr="008C5662">
              <w:rPr>
                <w:rFonts w:ascii="Times New Roman" w:hAnsi="Times New Roman"/>
                <w:sz w:val="22"/>
                <w:szCs w:val="22"/>
              </w:rPr>
              <w:t>Прийом документів для призначення компенсаційної виплати за навчання учасників бойових дій та їхніх дітей протягом І та ІІ семестрів поточного року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8C5662" w:rsidP="007A7896">
            <w:pPr>
              <w:jc w:val="both"/>
              <w:rPr>
                <w:rFonts w:ascii="Times New Roman" w:hAnsi="Times New Roman"/>
                <w:sz w:val="22"/>
                <w:szCs w:val="22"/>
              </w:rPr>
            </w:pPr>
            <w:r w:rsidRPr="008C5662">
              <w:rPr>
                <w:rFonts w:ascii="Times New Roman" w:hAnsi="Times New Roman"/>
                <w:sz w:val="22"/>
                <w:szCs w:val="22"/>
              </w:rPr>
              <w:t>Закону</w:t>
            </w:r>
            <w:r w:rsidRPr="008C5662">
              <w:rPr>
                <w:rFonts w:ascii="Times New Roman" w:hAnsi="Times New Roman"/>
                <w:spacing w:val="-8"/>
                <w:sz w:val="22"/>
                <w:szCs w:val="22"/>
              </w:rPr>
              <w:t xml:space="preserve"> </w:t>
            </w:r>
            <w:r w:rsidRPr="008C5662">
              <w:rPr>
                <w:rFonts w:ascii="Times New Roman" w:hAnsi="Times New Roman"/>
                <w:sz w:val="22"/>
                <w:szCs w:val="22"/>
              </w:rPr>
              <w:t>України</w:t>
            </w:r>
            <w:r w:rsidRPr="008C5662">
              <w:rPr>
                <w:rFonts w:ascii="Times New Roman" w:hAnsi="Times New Roman"/>
                <w:spacing w:val="-1"/>
                <w:sz w:val="22"/>
                <w:szCs w:val="22"/>
              </w:rPr>
              <w:t xml:space="preserve"> </w:t>
            </w:r>
            <w:r w:rsidRPr="008C5662">
              <w:rPr>
                <w:rFonts w:ascii="Times New Roman" w:hAnsi="Times New Roman"/>
                <w:sz w:val="22"/>
                <w:szCs w:val="22"/>
              </w:rPr>
              <w:t>«Про</w:t>
            </w:r>
            <w:r w:rsidRPr="008C5662">
              <w:rPr>
                <w:rFonts w:ascii="Times New Roman" w:hAnsi="Times New Roman"/>
                <w:spacing w:val="-2"/>
                <w:sz w:val="22"/>
                <w:szCs w:val="22"/>
              </w:rPr>
              <w:t xml:space="preserve"> </w:t>
            </w:r>
            <w:r w:rsidRPr="008C5662">
              <w:rPr>
                <w:rFonts w:ascii="Times New Roman" w:hAnsi="Times New Roman"/>
                <w:sz w:val="22"/>
                <w:szCs w:val="22"/>
              </w:rPr>
              <w:t>місцеве</w:t>
            </w:r>
            <w:r w:rsidRPr="008C5662">
              <w:rPr>
                <w:rFonts w:ascii="Times New Roman" w:hAnsi="Times New Roman"/>
                <w:spacing w:val="-5"/>
                <w:sz w:val="22"/>
                <w:szCs w:val="22"/>
              </w:rPr>
              <w:t xml:space="preserve"> </w:t>
            </w:r>
            <w:r w:rsidRPr="008C5662">
              <w:rPr>
                <w:rFonts w:ascii="Times New Roman" w:hAnsi="Times New Roman"/>
                <w:sz w:val="22"/>
                <w:szCs w:val="22"/>
              </w:rPr>
              <w:t>самоврядування</w:t>
            </w:r>
            <w:r w:rsidRPr="008C5662">
              <w:rPr>
                <w:rFonts w:ascii="Times New Roman" w:hAnsi="Times New Roman"/>
                <w:spacing w:val="-1"/>
                <w:sz w:val="22"/>
                <w:szCs w:val="22"/>
              </w:rPr>
              <w:t xml:space="preserve"> </w:t>
            </w:r>
            <w:r w:rsidRPr="008C5662">
              <w:rPr>
                <w:rFonts w:ascii="Times New Roman" w:hAnsi="Times New Roman"/>
                <w:sz w:val="22"/>
                <w:szCs w:val="22"/>
              </w:rPr>
              <w:t>в</w:t>
            </w:r>
            <w:r w:rsidRPr="008C5662">
              <w:rPr>
                <w:rFonts w:ascii="Times New Roman" w:hAnsi="Times New Roman"/>
                <w:spacing w:val="-4"/>
                <w:sz w:val="22"/>
                <w:szCs w:val="22"/>
              </w:rPr>
              <w:t xml:space="preserve"> </w:t>
            </w:r>
            <w:r w:rsidRPr="008C5662">
              <w:rPr>
                <w:rFonts w:ascii="Times New Roman" w:hAnsi="Times New Roman"/>
                <w:sz w:val="22"/>
                <w:szCs w:val="22"/>
              </w:rPr>
              <w:t>Україні»,</w:t>
            </w:r>
            <w:r w:rsidRPr="008C5662">
              <w:rPr>
                <w:rFonts w:ascii="Times New Roman" w:hAnsi="Times New Roman"/>
                <w:spacing w:val="-57"/>
                <w:sz w:val="22"/>
                <w:szCs w:val="22"/>
              </w:rPr>
              <w:t xml:space="preserve"> </w:t>
            </w:r>
            <w:r w:rsidRPr="008C5662">
              <w:rPr>
                <w:rFonts w:ascii="Times New Roman" w:hAnsi="Times New Roman"/>
                <w:sz w:val="22"/>
                <w:szCs w:val="22"/>
              </w:rPr>
              <w:t>Бюджетний</w:t>
            </w:r>
            <w:r w:rsidRPr="008C5662">
              <w:rPr>
                <w:rFonts w:ascii="Times New Roman" w:hAnsi="Times New Roman"/>
                <w:spacing w:val="-3"/>
                <w:sz w:val="22"/>
                <w:szCs w:val="22"/>
              </w:rPr>
              <w:t xml:space="preserve"> </w:t>
            </w:r>
            <w:r w:rsidRPr="008C5662">
              <w:rPr>
                <w:rFonts w:ascii="Times New Roman" w:hAnsi="Times New Roman"/>
                <w:sz w:val="22"/>
                <w:szCs w:val="22"/>
              </w:rPr>
              <w:t>кодекс</w:t>
            </w:r>
            <w:r w:rsidRPr="008C5662">
              <w:rPr>
                <w:rFonts w:ascii="Times New Roman" w:hAnsi="Times New Roman"/>
                <w:spacing w:val="-1"/>
                <w:sz w:val="22"/>
                <w:szCs w:val="22"/>
              </w:rPr>
              <w:t xml:space="preserve"> </w:t>
            </w:r>
            <w:r w:rsidRPr="008C5662">
              <w:rPr>
                <w:rFonts w:ascii="Times New Roman" w:hAnsi="Times New Roman"/>
                <w:sz w:val="22"/>
                <w:szCs w:val="22"/>
              </w:rPr>
              <w:t>України</w:t>
            </w:r>
          </w:p>
        </w:tc>
      </w:tr>
      <w:tr w:rsidR="007A7896" w:rsidTr="00BE3A5C">
        <w:trPr>
          <w:trHeight w:val="8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center"/>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both"/>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shd w:val="clear" w:color="auto" w:fill="FFFFFF"/>
              </w:rPr>
              <w:t>Присвоєння спортивних</w:t>
            </w:r>
            <w:r>
              <w:rPr>
                <w:rFonts w:ascii="Times New Roman" w:hAnsi="Times New Roman"/>
                <w:color w:val="000000" w:themeColor="text1"/>
                <w:sz w:val="22"/>
                <w:szCs w:val="22"/>
                <w:shd w:val="clear" w:color="auto" w:fill="FFFFFF"/>
              </w:rPr>
              <w:t xml:space="preserve"> розрядів</w:t>
            </w:r>
            <w:r w:rsidRPr="00BE3A5C">
              <w:rPr>
                <w:rFonts w:ascii="Times New Roman" w:hAnsi="Times New Roman"/>
                <w:color w:val="000000" w:themeColor="text1"/>
                <w:sz w:val="22"/>
                <w:szCs w:val="22"/>
                <w:shd w:val="clear" w:color="auto" w:fill="FFFFFF"/>
              </w:rPr>
              <w:t xml:space="preserve"> спортсменам: “Кандидат у майстри спорту України” та I</w:t>
            </w:r>
            <w:r>
              <w:rPr>
                <w:rFonts w:ascii="Times New Roman" w:hAnsi="Times New Roman"/>
                <w:color w:val="000000" w:themeColor="text1"/>
                <w:sz w:val="22"/>
                <w:szCs w:val="22"/>
                <w:shd w:val="clear" w:color="auto" w:fill="FFFFFF"/>
              </w:rPr>
              <w:t xml:space="preserve"> спортивний розряд </w:t>
            </w:r>
            <w:r w:rsidRPr="00BE3A5C">
              <w:rPr>
                <w:rFonts w:ascii="Times New Roman" w:hAnsi="Times New Roman"/>
                <w:color w:val="000000" w:themeColor="text1"/>
                <w:sz w:val="22"/>
                <w:szCs w:val="22"/>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1309D0" w:rsidRDefault="00605A5F" w:rsidP="007A7896">
            <w:pPr>
              <w:jc w:val="both"/>
              <w:rPr>
                <w:rFonts w:ascii="Times New Roman" w:hAnsi="Times New Roman"/>
                <w:color w:val="000000" w:themeColor="text1"/>
                <w:sz w:val="22"/>
                <w:szCs w:val="22"/>
                <w:lang w:eastAsia="uk-UA"/>
              </w:rPr>
            </w:pPr>
            <w:hyperlink r:id="rId214" w:history="1">
              <w:r w:rsidR="007A7896" w:rsidRPr="001309D0">
                <w:rPr>
                  <w:rStyle w:val="af"/>
                  <w:rFonts w:ascii="Times New Roman" w:hAnsi="Times New Roman"/>
                  <w:color w:val="000000" w:themeColor="text1"/>
                  <w:sz w:val="22"/>
                  <w:szCs w:val="22"/>
                  <w:u w:val="none"/>
                  <w:lang w:eastAsia="uk-UA"/>
                </w:rPr>
                <w:t>Закон України</w:t>
              </w:r>
            </w:hyperlink>
            <w:r w:rsidR="007A7896" w:rsidRPr="001309D0">
              <w:rPr>
                <w:rFonts w:ascii="Times New Roman" w:hAnsi="Times New Roman"/>
                <w:color w:val="000000" w:themeColor="text1"/>
                <w:sz w:val="22"/>
                <w:szCs w:val="22"/>
                <w:lang w:eastAsia="uk-UA"/>
              </w:rPr>
              <w:t> “Про фізичну культуру і спорт”</w:t>
            </w:r>
          </w:p>
          <w:p w:rsidR="007A7896" w:rsidRPr="001309D0" w:rsidRDefault="007A7896" w:rsidP="007A7896">
            <w:pPr>
              <w:jc w:val="both"/>
              <w:rPr>
                <w:rFonts w:ascii="Times New Roman" w:hAnsi="Times New Roman"/>
                <w:color w:val="000000" w:themeColor="text1"/>
                <w:sz w:val="22"/>
                <w:szCs w:val="22"/>
                <w:lang w:eastAsia="uk-UA"/>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val="ru-RU" w:eastAsia="uk-UA"/>
              </w:rPr>
            </w:pPr>
            <w:r w:rsidRPr="00C11B54">
              <w:rPr>
                <w:rFonts w:ascii="Times New Roman" w:hAnsi="Times New Roman"/>
                <w:color w:val="000000" w:themeColor="text1"/>
                <w:sz w:val="22"/>
                <w:szCs w:val="22"/>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lang w:val="ru-RU" w:eastAsia="uk-UA"/>
              </w:rPr>
            </w:pPr>
            <w:proofErr w:type="spellStart"/>
            <w:r w:rsidRPr="00C11B54">
              <w:rPr>
                <w:rFonts w:ascii="Times New Roman" w:hAnsi="Times New Roman"/>
                <w:color w:val="000000" w:themeColor="text1"/>
                <w:sz w:val="22"/>
                <w:szCs w:val="22"/>
                <w:shd w:val="clear" w:color="auto" w:fill="FFFFFF"/>
                <w:lang w:val="ru-RU"/>
              </w:rPr>
              <w:t>Прийняття</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рішення</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щодо</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надання</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соціальних</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послуг</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605A5F" w:rsidP="007A7896">
            <w:pPr>
              <w:jc w:val="both"/>
              <w:rPr>
                <w:rFonts w:ascii="Times New Roman" w:hAnsi="Times New Roman"/>
                <w:color w:val="000000" w:themeColor="text1"/>
                <w:sz w:val="22"/>
                <w:szCs w:val="22"/>
                <w:lang w:val="ru-RU"/>
              </w:rPr>
            </w:pPr>
            <w:hyperlink r:id="rId215" w:tgtFrame="_blank" w:history="1">
              <w:r w:rsidR="007A7896" w:rsidRPr="00C11B54">
                <w:rPr>
                  <w:rStyle w:val="af"/>
                  <w:rFonts w:ascii="Times New Roman" w:hAnsi="Times New Roman"/>
                  <w:color w:val="000000" w:themeColor="text1"/>
                  <w:sz w:val="22"/>
                  <w:szCs w:val="22"/>
                  <w:u w:val="none"/>
                  <w:shd w:val="clear" w:color="auto" w:fill="FFFFFF"/>
                  <w:lang w:val="ru-RU"/>
                </w:rPr>
                <w:t xml:space="preserve">Закон </w:t>
              </w:r>
              <w:proofErr w:type="spellStart"/>
              <w:r w:rsidR="007A7896" w:rsidRPr="00C11B54">
                <w:rPr>
                  <w:rStyle w:val="af"/>
                  <w:rFonts w:ascii="Times New Roman" w:hAnsi="Times New Roman"/>
                  <w:color w:val="000000" w:themeColor="text1"/>
                  <w:sz w:val="22"/>
                  <w:szCs w:val="22"/>
                  <w:u w:val="none"/>
                  <w:shd w:val="clear" w:color="auto" w:fill="FFFFFF"/>
                  <w:lang w:val="ru-RU"/>
                </w:rPr>
                <w:t>України</w:t>
              </w:r>
              <w:proofErr w:type="spellEnd"/>
            </w:hyperlink>
            <w:r w:rsidR="007A7896" w:rsidRPr="00C11B54">
              <w:rPr>
                <w:rFonts w:ascii="Times New Roman" w:hAnsi="Times New Roman"/>
                <w:color w:val="000000" w:themeColor="text1"/>
                <w:sz w:val="22"/>
                <w:szCs w:val="22"/>
                <w:shd w:val="clear" w:color="auto" w:fill="FFFFFF"/>
                <w:lang w:val="ru-RU"/>
              </w:rPr>
              <w:t xml:space="preserve"> “Про </w:t>
            </w:r>
            <w:proofErr w:type="spellStart"/>
            <w:r w:rsidR="007A7896" w:rsidRPr="00C11B54">
              <w:rPr>
                <w:rFonts w:ascii="Times New Roman" w:hAnsi="Times New Roman"/>
                <w:color w:val="000000" w:themeColor="text1"/>
                <w:sz w:val="22"/>
                <w:szCs w:val="22"/>
                <w:shd w:val="clear" w:color="auto" w:fill="FFFFFF"/>
                <w:lang w:val="ru-RU"/>
              </w:rPr>
              <w:t>соціальні</w:t>
            </w:r>
            <w:proofErr w:type="spellEnd"/>
            <w:r w:rsidR="007A7896" w:rsidRPr="00C11B54">
              <w:rPr>
                <w:rFonts w:ascii="Times New Roman" w:hAnsi="Times New Roman"/>
                <w:color w:val="000000" w:themeColor="text1"/>
                <w:sz w:val="22"/>
                <w:szCs w:val="22"/>
                <w:shd w:val="clear" w:color="auto" w:fill="FFFFFF"/>
                <w:lang w:val="ru-RU"/>
              </w:rPr>
              <w:t xml:space="preserve"> </w:t>
            </w:r>
            <w:proofErr w:type="spellStart"/>
            <w:r w:rsidR="007A7896" w:rsidRPr="00C11B54">
              <w:rPr>
                <w:rFonts w:ascii="Times New Roman" w:hAnsi="Times New Roman"/>
                <w:color w:val="000000" w:themeColor="text1"/>
                <w:sz w:val="22"/>
                <w:szCs w:val="22"/>
                <w:shd w:val="clear" w:color="auto" w:fill="FFFFFF"/>
                <w:lang w:val="ru-RU"/>
              </w:rPr>
              <w:t>послуги</w:t>
            </w:r>
            <w:proofErr w:type="spellEnd"/>
            <w:r w:rsidR="007A7896" w:rsidRPr="00C11B54">
              <w:rPr>
                <w:rFonts w:ascii="Times New Roman" w:hAnsi="Times New Roman"/>
                <w:color w:val="000000" w:themeColor="text1"/>
                <w:sz w:val="22"/>
                <w:szCs w:val="22"/>
                <w:shd w:val="clear" w:color="auto" w:fill="FFFFFF"/>
                <w:lang w:val="ru-RU"/>
              </w:rPr>
              <w:t>”</w:t>
            </w:r>
          </w:p>
        </w:tc>
      </w:tr>
      <w:tr w:rsidR="007A7896"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B7755"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605A5F" w:rsidP="007A7896">
            <w:pPr>
              <w:jc w:val="both"/>
              <w:rPr>
                <w:rFonts w:ascii="Times New Roman" w:hAnsi="Times New Roman"/>
                <w:color w:val="000000" w:themeColor="text1"/>
                <w:sz w:val="22"/>
                <w:szCs w:val="22"/>
              </w:rPr>
            </w:pPr>
            <w:hyperlink r:id="rId216" w:tgtFrame="_blank" w:history="1">
              <w:r w:rsidR="007A7896" w:rsidRPr="00C11B54">
                <w:rPr>
                  <w:rFonts w:ascii="Times New Roman" w:hAnsi="Times New Roman"/>
                  <w:color w:val="000000" w:themeColor="text1"/>
                  <w:sz w:val="22"/>
                  <w:szCs w:val="22"/>
                  <w:shd w:val="clear" w:color="auto" w:fill="FFFFFF"/>
                </w:rPr>
                <w:t>Закон України</w:t>
              </w:r>
            </w:hyperlink>
            <w:r w:rsidR="007A7896" w:rsidRPr="00C11B54">
              <w:rPr>
                <w:rFonts w:ascii="Times New Roman" w:hAnsi="Times New Roman"/>
                <w:color w:val="000000" w:themeColor="text1"/>
                <w:sz w:val="22"/>
                <w:szCs w:val="22"/>
                <w:shd w:val="clear" w:color="auto" w:fill="FFFFFF"/>
              </w:rPr>
              <w:t>  “Про Національну поліцію”</w:t>
            </w:r>
          </w:p>
        </w:tc>
      </w:tr>
      <w:tr w:rsidR="007A7896"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w:t>
            </w:r>
            <w:r w:rsidR="008C5662">
              <w:rPr>
                <w:rFonts w:ascii="Times New Roman" w:hAnsi="Times New Roman"/>
                <w:color w:val="000000"/>
                <w:sz w:val="24"/>
                <w:szCs w:val="24"/>
                <w:lang w:eastAsia="uk-UA"/>
              </w:rPr>
              <w:t>22</w:t>
            </w:r>
            <w:r w:rsidR="00684A1D">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02547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Уточнення персональних даних призовників, військовозобов’язаних та резервістів</w:t>
            </w:r>
          </w:p>
          <w:p w:rsidR="007A7896" w:rsidRPr="003D38B5" w:rsidRDefault="007A7896" w:rsidP="007A7896">
            <w:pPr>
              <w:jc w:val="both"/>
              <w:rPr>
                <w:rFonts w:ascii="Times New Roman" w:hAnsi="Times New Roman"/>
                <w:color w:val="000000" w:themeColor="text1"/>
                <w:sz w:val="22"/>
                <w:szCs w:val="22"/>
                <w:shd w:val="clear" w:color="auto" w:fill="FFFFFF"/>
              </w:rPr>
            </w:pPr>
          </w:p>
          <w:p w:rsidR="007A7896" w:rsidRPr="003D38B5" w:rsidRDefault="007A7896" w:rsidP="007A7896">
            <w:pPr>
              <w:shd w:val="clear" w:color="auto" w:fill="FFFFFF"/>
              <w:suppressAutoHyphens w:val="0"/>
              <w:spacing w:before="300" w:after="450"/>
              <w:ind w:left="450" w:right="450"/>
              <w:jc w:val="center"/>
              <w:rPr>
                <w:rFonts w:ascii="Times New Roman" w:hAnsi="Times New Roman"/>
                <w:color w:val="000000" w:themeColor="text1"/>
                <w:sz w:val="22"/>
                <w:szCs w:val="22"/>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A07DDA" w:rsidRDefault="00605A5F" w:rsidP="007A7896">
            <w:pPr>
              <w:jc w:val="both"/>
              <w:rPr>
                <w:rFonts w:ascii="Times New Roman" w:hAnsi="Times New Roman"/>
                <w:color w:val="000000" w:themeColor="text1"/>
                <w:sz w:val="22"/>
                <w:szCs w:val="22"/>
                <w:lang w:eastAsia="uk-UA"/>
              </w:rPr>
            </w:pPr>
            <w:hyperlink r:id="rId217"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sidRPr="00A07DDA">
              <w:rPr>
                <w:rFonts w:ascii="Times New Roman" w:hAnsi="Times New Roman"/>
                <w:color w:val="000000" w:themeColor="text1"/>
                <w:sz w:val="22"/>
                <w:szCs w:val="22"/>
                <w:lang w:eastAsia="uk-UA"/>
              </w:rPr>
              <w:t>Про внесення змін до деяких законодавчих актів України щодо окремих питань проходження військової служби, мобілізації та військового обліку</w:t>
            </w:r>
            <w:r w:rsidR="007A7896" w:rsidRPr="003D38B5">
              <w:rPr>
                <w:rFonts w:ascii="Times New Roman" w:hAnsi="Times New Roman"/>
                <w:color w:val="000000" w:themeColor="text1"/>
                <w:sz w:val="22"/>
                <w:szCs w:val="22"/>
                <w:lang w:eastAsia="uk-UA"/>
              </w:rPr>
              <w:t>,</w:t>
            </w:r>
            <w:r w:rsidR="007A7896">
              <w:rPr>
                <w:rFonts w:ascii="Times New Roman" w:hAnsi="Times New Roman"/>
                <w:color w:val="000000" w:themeColor="text1"/>
                <w:sz w:val="22"/>
                <w:szCs w:val="22"/>
                <w:lang w:eastAsia="uk-UA"/>
              </w:rPr>
              <w:t xml:space="preserve"> </w:t>
            </w:r>
            <w:hyperlink r:id="rId218"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Pr>
                <w:rFonts w:ascii="Times New Roman" w:hAnsi="Times New Roman"/>
                <w:color w:val="000000" w:themeColor="text1"/>
                <w:sz w:val="22"/>
                <w:szCs w:val="22"/>
                <w:shd w:val="clear" w:color="auto" w:fill="FFFFFF"/>
              </w:rPr>
              <w:t>«</w:t>
            </w:r>
            <w:r w:rsidR="007A7896" w:rsidRPr="00A07DDA">
              <w:rPr>
                <w:rFonts w:ascii="Times New Roman" w:hAnsi="Times New Roman"/>
                <w:color w:val="000000" w:themeColor="text1"/>
                <w:sz w:val="22"/>
                <w:szCs w:val="22"/>
                <w:lang w:eastAsia="uk-UA"/>
              </w:rPr>
              <w:t>Про Єдиний державний реєстр призовників, військовозобов’язаних та резервістів</w:t>
            </w:r>
            <w:r w:rsidR="007A7896">
              <w:rPr>
                <w:rFonts w:ascii="Times New Roman" w:hAnsi="Times New Roman"/>
                <w:color w:val="000000" w:themeColor="text1"/>
                <w:sz w:val="22"/>
                <w:szCs w:val="22"/>
                <w:lang w:eastAsia="uk-UA"/>
              </w:rPr>
              <w:t>»</w:t>
            </w:r>
          </w:p>
          <w:p w:rsidR="007A7896" w:rsidRPr="003D38B5" w:rsidRDefault="007A7896" w:rsidP="007A7896">
            <w:pPr>
              <w:jc w:val="both"/>
              <w:rPr>
                <w:rFonts w:ascii="Times New Roman" w:hAnsi="Times New Roman"/>
                <w:color w:val="000000" w:themeColor="text1"/>
                <w:sz w:val="22"/>
                <w:szCs w:val="22"/>
                <w:shd w:val="clear" w:color="auto" w:fill="FFFFFF"/>
              </w:rPr>
            </w:pPr>
          </w:p>
        </w:tc>
      </w:tr>
    </w:tbl>
    <w:p w:rsidR="00CE4FEF" w:rsidRPr="002315EC" w:rsidRDefault="008C5662" w:rsidP="002315EC">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Pr>
          <w:color w:val="1D1D1B"/>
          <w:sz w:val="24"/>
          <w:szCs w:val="24"/>
          <w:bdr w:val="none" w:sz="0" w:space="0" w:color="auto" w:frame="1"/>
          <w:shd w:val="clear" w:color="auto" w:fill="FFFFFF"/>
        </w:rPr>
        <w:t>).</w:t>
      </w:r>
    </w:p>
    <w:p w:rsidR="00CE4FEF" w:rsidRPr="00B354FC" w:rsidRDefault="00CE4FEF" w:rsidP="00CE4FEF">
      <w:pPr>
        <w:rPr>
          <w:rFonts w:ascii="Times New Roman" w:hAnsi="Times New Roman"/>
          <w:sz w:val="28"/>
          <w:szCs w:val="28"/>
        </w:rPr>
      </w:pPr>
    </w:p>
    <w:p w:rsidR="00CE4FEF" w:rsidRPr="00B354FC" w:rsidRDefault="00CE4FEF" w:rsidP="00CE4FEF">
      <w:pPr>
        <w:jc w:val="both"/>
        <w:rPr>
          <w:rFonts w:ascii="Times New Roman" w:hAnsi="Times New Roman"/>
          <w:sz w:val="28"/>
          <w:szCs w:val="28"/>
        </w:rPr>
      </w:pPr>
    </w:p>
    <w:p w:rsidR="00CE4FEF" w:rsidRPr="00B354FC" w:rsidRDefault="00CE4FEF" w:rsidP="00CE4FEF">
      <w:pPr>
        <w:jc w:val="center"/>
        <w:rPr>
          <w:rFonts w:ascii="Times New Roman" w:hAnsi="Times New Roman"/>
          <w:sz w:val="28"/>
          <w:szCs w:val="28"/>
        </w:rPr>
      </w:pPr>
      <w:r w:rsidRPr="00B354FC">
        <w:rPr>
          <w:rFonts w:ascii="Times New Roman" w:hAnsi="Times New Roman"/>
          <w:sz w:val="28"/>
          <w:szCs w:val="28"/>
        </w:rPr>
        <w:t>______________________</w:t>
      </w:r>
      <w:r w:rsidR="002315EC">
        <w:rPr>
          <w:rFonts w:ascii="Times New Roman" w:hAnsi="Times New Roman"/>
          <w:sz w:val="28"/>
          <w:szCs w:val="28"/>
        </w:rPr>
        <w:t>_________________</w:t>
      </w:r>
    </w:p>
    <w:p w:rsidR="00CE4FEF" w:rsidRPr="00B354FC" w:rsidRDefault="00CE4FEF" w:rsidP="00CE4FEF">
      <w:pPr>
        <w:shd w:val="clear" w:color="auto" w:fill="FFFFFF"/>
        <w:suppressAutoHyphens w:val="0"/>
        <w:spacing w:line="435" w:lineRule="atLeast"/>
        <w:jc w:val="both"/>
        <w:outlineLvl w:val="2"/>
        <w:rPr>
          <w:rFonts w:ascii="Times New Roman" w:hAnsi="Times New Roman"/>
          <w:bCs/>
          <w:sz w:val="28"/>
          <w:szCs w:val="28"/>
          <w:lang w:eastAsia="uk-UA"/>
        </w:rPr>
      </w:pPr>
      <w:r w:rsidRPr="00B354FC">
        <w:rPr>
          <w:rFonts w:ascii="Times New Roman" w:hAnsi="Times New Roman"/>
          <w:bCs/>
          <w:sz w:val="28"/>
          <w:szCs w:val="28"/>
          <w:lang w:eastAsia="uk-UA"/>
        </w:rPr>
        <w:t xml:space="preserve">    </w:t>
      </w:r>
    </w:p>
    <w:p w:rsidR="008D4A36" w:rsidRDefault="008D4A36" w:rsidP="000955AA">
      <w:pPr>
        <w:jc w:val="right"/>
        <w:rPr>
          <w:rFonts w:ascii="Times New Roman" w:hAnsi="Times New Roman"/>
          <w:color w:val="000000" w:themeColor="text1"/>
          <w:sz w:val="28"/>
          <w:szCs w:val="28"/>
        </w:rPr>
      </w:pPr>
    </w:p>
    <w:p w:rsidR="008D4A36" w:rsidRDefault="008D4A36" w:rsidP="000955AA">
      <w:pPr>
        <w:jc w:val="right"/>
        <w:rPr>
          <w:rFonts w:ascii="Times New Roman" w:hAnsi="Times New Roman"/>
          <w:color w:val="000000" w:themeColor="text1"/>
          <w:sz w:val="28"/>
          <w:szCs w:val="28"/>
        </w:rPr>
      </w:pPr>
    </w:p>
    <w:p w:rsidR="008D4A36" w:rsidRDefault="008D4A36"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A3648C" w:rsidRDefault="00A3648C" w:rsidP="00222DED">
      <w:pPr>
        <w:pStyle w:val="21"/>
        <w:shd w:val="clear" w:color="auto" w:fill="auto"/>
        <w:tabs>
          <w:tab w:val="left" w:pos="709"/>
        </w:tabs>
        <w:spacing w:before="0" w:after="0" w:line="317" w:lineRule="exact"/>
      </w:pPr>
    </w:p>
    <w:p w:rsidR="00A3648C" w:rsidRDefault="00A3648C" w:rsidP="00222DED">
      <w:pPr>
        <w:pStyle w:val="21"/>
        <w:shd w:val="clear" w:color="auto" w:fill="auto"/>
        <w:tabs>
          <w:tab w:val="left" w:pos="709"/>
        </w:tabs>
        <w:spacing w:before="0" w:after="0" w:line="317" w:lineRule="exact"/>
      </w:pPr>
    </w:p>
    <w:p w:rsidR="00A3648C" w:rsidRDefault="00A3648C" w:rsidP="00222DED">
      <w:pPr>
        <w:pStyle w:val="21"/>
        <w:shd w:val="clear" w:color="auto" w:fill="auto"/>
        <w:tabs>
          <w:tab w:val="left" w:pos="709"/>
        </w:tabs>
        <w:spacing w:before="0" w:after="0" w:line="317" w:lineRule="exact"/>
      </w:pPr>
    </w:p>
    <w:p w:rsidR="00A3648C" w:rsidRDefault="00A3648C" w:rsidP="00222DED">
      <w:pPr>
        <w:pStyle w:val="21"/>
        <w:shd w:val="clear" w:color="auto" w:fill="auto"/>
        <w:tabs>
          <w:tab w:val="left" w:pos="709"/>
        </w:tabs>
        <w:spacing w:before="0" w:after="0" w:line="317" w:lineRule="exact"/>
      </w:pPr>
    </w:p>
    <w:p w:rsidR="00A3648C" w:rsidRDefault="00A3648C" w:rsidP="00222DED">
      <w:pPr>
        <w:jc w:val="right"/>
        <w:rPr>
          <w:rFonts w:ascii="Times New Roman" w:hAnsi="Times New Roman"/>
          <w:color w:val="000000" w:themeColor="text1"/>
          <w:sz w:val="28"/>
          <w:szCs w:val="28"/>
        </w:rPr>
      </w:pPr>
    </w:p>
    <w:p w:rsidR="00A3648C" w:rsidRDefault="00A3648C" w:rsidP="00222DED">
      <w:pPr>
        <w:jc w:val="right"/>
        <w:rPr>
          <w:rFonts w:ascii="Times New Roman" w:hAnsi="Times New Roman"/>
          <w:color w:val="000000" w:themeColor="text1"/>
          <w:sz w:val="28"/>
          <w:szCs w:val="28"/>
        </w:rPr>
      </w:pPr>
    </w:p>
    <w:p w:rsidR="00A3648C" w:rsidRDefault="00A3648C" w:rsidP="00222DED">
      <w:pPr>
        <w:jc w:val="right"/>
        <w:rPr>
          <w:rFonts w:ascii="Times New Roman" w:hAnsi="Times New Roman"/>
          <w:color w:val="000000" w:themeColor="text1"/>
          <w:sz w:val="28"/>
          <w:szCs w:val="28"/>
        </w:rPr>
      </w:pPr>
    </w:p>
    <w:p w:rsidR="00A3648C" w:rsidRDefault="00A3648C"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A87E34" w:rsidRDefault="00A87E34" w:rsidP="00A87E34">
      <w:pPr>
        <w:ind w:firstLine="5387"/>
        <w:jc w:val="right"/>
        <w:rPr>
          <w:rFonts w:ascii="Times New Roman" w:hAnsi="Times New Roman"/>
          <w:color w:val="000000" w:themeColor="text1"/>
          <w:sz w:val="28"/>
          <w:szCs w:val="28"/>
        </w:rPr>
      </w:pPr>
    </w:p>
    <w:p w:rsidR="00686FDF" w:rsidRPr="00686FDF" w:rsidRDefault="00686FDF" w:rsidP="00FE37D6">
      <w:pPr>
        <w:rPr>
          <w:rFonts w:ascii="Times New Roman" w:hAnsi="Times New Roman"/>
          <w:b/>
          <w:sz w:val="28"/>
          <w:szCs w:val="28"/>
          <w:lang w:val="ru-RU"/>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CC43D3" w:rsidRPr="00D61964" w:rsidRDefault="00CC43D3" w:rsidP="00D61964">
      <w:pPr>
        <w:shd w:val="clear" w:color="auto" w:fill="FFFFFF"/>
        <w:suppressAutoHyphens w:val="0"/>
        <w:rPr>
          <w:rFonts w:ascii="Calibri" w:hAnsi="Calibri"/>
          <w:b/>
        </w:rPr>
      </w:pPr>
    </w:p>
    <w:sectPr w:rsidR="00CC43D3" w:rsidRPr="00D61964" w:rsidSect="00BD2341">
      <w:pgSz w:w="11906" w:h="16838"/>
      <w:pgMar w:top="850" w:right="850" w:bottom="567" w:left="1417"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A5F" w:rsidRDefault="00605A5F">
      <w:r>
        <w:separator/>
      </w:r>
    </w:p>
  </w:endnote>
  <w:endnote w:type="continuationSeparator" w:id="0">
    <w:p w:rsidR="00605A5F" w:rsidRDefault="0060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Sitka Text"/>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A5F" w:rsidRDefault="00605A5F">
      <w:r>
        <w:separator/>
      </w:r>
    </w:p>
  </w:footnote>
  <w:footnote w:type="continuationSeparator" w:id="0">
    <w:p w:rsidR="00605A5F" w:rsidRDefault="00605A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9">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
  </w:num>
  <w:num w:numId="3">
    <w:abstractNumId w:val="0"/>
  </w:num>
  <w:num w:numId="4">
    <w:abstractNumId w:val="15"/>
  </w:num>
  <w:num w:numId="5">
    <w:abstractNumId w:val="12"/>
  </w:num>
  <w:num w:numId="6">
    <w:abstractNumId w:val="13"/>
  </w:num>
  <w:num w:numId="7">
    <w:abstractNumId w:val="7"/>
  </w:num>
  <w:num w:numId="8">
    <w:abstractNumId w:val="10"/>
  </w:num>
  <w:num w:numId="9">
    <w:abstractNumId w:val="11"/>
  </w:num>
  <w:num w:numId="10">
    <w:abstractNumId w:val="6"/>
  </w:num>
  <w:num w:numId="11">
    <w:abstractNumId w:val="20"/>
  </w:num>
  <w:num w:numId="12">
    <w:abstractNumId w:val="9"/>
  </w:num>
  <w:num w:numId="13">
    <w:abstractNumId w:val="1"/>
  </w:num>
  <w:num w:numId="14">
    <w:abstractNumId w:val="8"/>
  </w:num>
  <w:num w:numId="15">
    <w:abstractNumId w:val="23"/>
  </w:num>
  <w:num w:numId="16">
    <w:abstractNumId w:val="5"/>
  </w:num>
  <w:num w:numId="17">
    <w:abstractNumId w:val="3"/>
  </w:num>
  <w:num w:numId="18">
    <w:abstractNumId w:val="2"/>
  </w:num>
  <w:num w:numId="19">
    <w:abstractNumId w:val="16"/>
  </w:num>
  <w:num w:numId="20">
    <w:abstractNumId w:val="22"/>
  </w:num>
  <w:num w:numId="21">
    <w:abstractNumId w:val="19"/>
  </w:num>
  <w:num w:numId="22">
    <w:abstractNumId w:val="17"/>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0170B"/>
    <w:rsid w:val="0001649D"/>
    <w:rsid w:val="00024A99"/>
    <w:rsid w:val="0002668A"/>
    <w:rsid w:val="000365BF"/>
    <w:rsid w:val="00036847"/>
    <w:rsid w:val="000463F2"/>
    <w:rsid w:val="00046CA8"/>
    <w:rsid w:val="00046E22"/>
    <w:rsid w:val="0004797B"/>
    <w:rsid w:val="00056C3C"/>
    <w:rsid w:val="00057B28"/>
    <w:rsid w:val="0006406F"/>
    <w:rsid w:val="00066FC6"/>
    <w:rsid w:val="00073108"/>
    <w:rsid w:val="000955AA"/>
    <w:rsid w:val="000A0B83"/>
    <w:rsid w:val="000B5619"/>
    <w:rsid w:val="000C0AFA"/>
    <w:rsid w:val="000C0D76"/>
    <w:rsid w:val="000C77EF"/>
    <w:rsid w:val="000D4B04"/>
    <w:rsid w:val="000D6F1B"/>
    <w:rsid w:val="000D7F5D"/>
    <w:rsid w:val="000E3EC4"/>
    <w:rsid w:val="000F1A94"/>
    <w:rsid w:val="000F1EC9"/>
    <w:rsid w:val="000F5E94"/>
    <w:rsid w:val="00100EF8"/>
    <w:rsid w:val="001043CE"/>
    <w:rsid w:val="001047C3"/>
    <w:rsid w:val="00113772"/>
    <w:rsid w:val="001143D9"/>
    <w:rsid w:val="00130500"/>
    <w:rsid w:val="00135322"/>
    <w:rsid w:val="00135636"/>
    <w:rsid w:val="00135DED"/>
    <w:rsid w:val="0017200C"/>
    <w:rsid w:val="00180A94"/>
    <w:rsid w:val="00185995"/>
    <w:rsid w:val="001B0256"/>
    <w:rsid w:val="001B1973"/>
    <w:rsid w:val="001B6C41"/>
    <w:rsid w:val="001D276E"/>
    <w:rsid w:val="001D2A8B"/>
    <w:rsid w:val="001D37CF"/>
    <w:rsid w:val="001D37DB"/>
    <w:rsid w:val="001D7486"/>
    <w:rsid w:val="001F4DC7"/>
    <w:rsid w:val="002023D3"/>
    <w:rsid w:val="0020490E"/>
    <w:rsid w:val="002051E7"/>
    <w:rsid w:val="00207E49"/>
    <w:rsid w:val="002125A4"/>
    <w:rsid w:val="002151EA"/>
    <w:rsid w:val="00222DED"/>
    <w:rsid w:val="0022635D"/>
    <w:rsid w:val="002268FD"/>
    <w:rsid w:val="002315EC"/>
    <w:rsid w:val="002351E1"/>
    <w:rsid w:val="00243583"/>
    <w:rsid w:val="0028126E"/>
    <w:rsid w:val="002B0368"/>
    <w:rsid w:val="002B06FB"/>
    <w:rsid w:val="002B700C"/>
    <w:rsid w:val="002C058D"/>
    <w:rsid w:val="002C4D53"/>
    <w:rsid w:val="002C559B"/>
    <w:rsid w:val="002C76D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67A9A"/>
    <w:rsid w:val="0037199A"/>
    <w:rsid w:val="00385B9C"/>
    <w:rsid w:val="00394064"/>
    <w:rsid w:val="003A4EE0"/>
    <w:rsid w:val="003C4313"/>
    <w:rsid w:val="003C584C"/>
    <w:rsid w:val="003C7946"/>
    <w:rsid w:val="003C7AC3"/>
    <w:rsid w:val="003D38B5"/>
    <w:rsid w:val="003D6F40"/>
    <w:rsid w:val="003E2529"/>
    <w:rsid w:val="003F41F2"/>
    <w:rsid w:val="003F63FD"/>
    <w:rsid w:val="0040019E"/>
    <w:rsid w:val="004047AF"/>
    <w:rsid w:val="0041703E"/>
    <w:rsid w:val="004172CD"/>
    <w:rsid w:val="00420BC2"/>
    <w:rsid w:val="00422634"/>
    <w:rsid w:val="004263C1"/>
    <w:rsid w:val="0043020C"/>
    <w:rsid w:val="004365B6"/>
    <w:rsid w:val="004401A6"/>
    <w:rsid w:val="00456345"/>
    <w:rsid w:val="00464364"/>
    <w:rsid w:val="00477F89"/>
    <w:rsid w:val="00482804"/>
    <w:rsid w:val="00490DDF"/>
    <w:rsid w:val="004966EB"/>
    <w:rsid w:val="004A5EAE"/>
    <w:rsid w:val="004A7F12"/>
    <w:rsid w:val="004B03A7"/>
    <w:rsid w:val="004B4FE4"/>
    <w:rsid w:val="004B5805"/>
    <w:rsid w:val="004B7A88"/>
    <w:rsid w:val="004C00AF"/>
    <w:rsid w:val="004C3166"/>
    <w:rsid w:val="004C507F"/>
    <w:rsid w:val="004C597A"/>
    <w:rsid w:val="004D3E6E"/>
    <w:rsid w:val="004D4A14"/>
    <w:rsid w:val="004E163D"/>
    <w:rsid w:val="004F3D29"/>
    <w:rsid w:val="004F5659"/>
    <w:rsid w:val="004F6864"/>
    <w:rsid w:val="00515993"/>
    <w:rsid w:val="00523513"/>
    <w:rsid w:val="00536FD7"/>
    <w:rsid w:val="0054101A"/>
    <w:rsid w:val="00542F65"/>
    <w:rsid w:val="00543216"/>
    <w:rsid w:val="00544C89"/>
    <w:rsid w:val="005754C7"/>
    <w:rsid w:val="005779F8"/>
    <w:rsid w:val="005C548E"/>
    <w:rsid w:val="005D2173"/>
    <w:rsid w:val="005F26B4"/>
    <w:rsid w:val="00600914"/>
    <w:rsid w:val="00601297"/>
    <w:rsid w:val="00604A3D"/>
    <w:rsid w:val="00605A5F"/>
    <w:rsid w:val="0060642E"/>
    <w:rsid w:val="00613A41"/>
    <w:rsid w:val="00617BC1"/>
    <w:rsid w:val="00622A8D"/>
    <w:rsid w:val="00625E00"/>
    <w:rsid w:val="00630D42"/>
    <w:rsid w:val="00631FDC"/>
    <w:rsid w:val="00633850"/>
    <w:rsid w:val="0064737D"/>
    <w:rsid w:val="006478D4"/>
    <w:rsid w:val="00650924"/>
    <w:rsid w:val="006555A7"/>
    <w:rsid w:val="00656A07"/>
    <w:rsid w:val="00660503"/>
    <w:rsid w:val="006729DD"/>
    <w:rsid w:val="00676706"/>
    <w:rsid w:val="00681E2C"/>
    <w:rsid w:val="00683F3F"/>
    <w:rsid w:val="00684A1D"/>
    <w:rsid w:val="00686FDF"/>
    <w:rsid w:val="0069145B"/>
    <w:rsid w:val="00691774"/>
    <w:rsid w:val="00695A25"/>
    <w:rsid w:val="00697672"/>
    <w:rsid w:val="006A6747"/>
    <w:rsid w:val="006B627C"/>
    <w:rsid w:val="006C635D"/>
    <w:rsid w:val="006C6830"/>
    <w:rsid w:val="006D0751"/>
    <w:rsid w:val="006D0C36"/>
    <w:rsid w:val="006D21FD"/>
    <w:rsid w:val="006D68A8"/>
    <w:rsid w:val="006E1825"/>
    <w:rsid w:val="006F7C59"/>
    <w:rsid w:val="006F7CC8"/>
    <w:rsid w:val="0071026D"/>
    <w:rsid w:val="00721A9C"/>
    <w:rsid w:val="0072237C"/>
    <w:rsid w:val="00722AC3"/>
    <w:rsid w:val="007359B3"/>
    <w:rsid w:val="00735D3B"/>
    <w:rsid w:val="00743279"/>
    <w:rsid w:val="00745BF9"/>
    <w:rsid w:val="0075491F"/>
    <w:rsid w:val="00756212"/>
    <w:rsid w:val="00773E4F"/>
    <w:rsid w:val="007759C6"/>
    <w:rsid w:val="00776D2F"/>
    <w:rsid w:val="0077764D"/>
    <w:rsid w:val="00780287"/>
    <w:rsid w:val="0078637D"/>
    <w:rsid w:val="007874EF"/>
    <w:rsid w:val="00797BDB"/>
    <w:rsid w:val="007A32FC"/>
    <w:rsid w:val="007A5B68"/>
    <w:rsid w:val="007A7896"/>
    <w:rsid w:val="007B0822"/>
    <w:rsid w:val="007B12C4"/>
    <w:rsid w:val="007D093C"/>
    <w:rsid w:val="007D168C"/>
    <w:rsid w:val="007D3AEC"/>
    <w:rsid w:val="007E1064"/>
    <w:rsid w:val="007E3277"/>
    <w:rsid w:val="00812708"/>
    <w:rsid w:val="0082216A"/>
    <w:rsid w:val="00823D57"/>
    <w:rsid w:val="00836914"/>
    <w:rsid w:val="00843A35"/>
    <w:rsid w:val="00844320"/>
    <w:rsid w:val="00845CEE"/>
    <w:rsid w:val="00856DCE"/>
    <w:rsid w:val="00860D62"/>
    <w:rsid w:val="0086176C"/>
    <w:rsid w:val="008658DA"/>
    <w:rsid w:val="00867880"/>
    <w:rsid w:val="00867DF1"/>
    <w:rsid w:val="00876D8E"/>
    <w:rsid w:val="00877828"/>
    <w:rsid w:val="00895BD7"/>
    <w:rsid w:val="008962AF"/>
    <w:rsid w:val="0089734F"/>
    <w:rsid w:val="008A39D9"/>
    <w:rsid w:val="008B102E"/>
    <w:rsid w:val="008C0196"/>
    <w:rsid w:val="008C4020"/>
    <w:rsid w:val="008C5662"/>
    <w:rsid w:val="008C5E2B"/>
    <w:rsid w:val="008D233E"/>
    <w:rsid w:val="008D2B4D"/>
    <w:rsid w:val="008D4A36"/>
    <w:rsid w:val="008E4BC6"/>
    <w:rsid w:val="008E6D3D"/>
    <w:rsid w:val="008F6036"/>
    <w:rsid w:val="00901E5E"/>
    <w:rsid w:val="00906A14"/>
    <w:rsid w:val="00911741"/>
    <w:rsid w:val="0091781E"/>
    <w:rsid w:val="0092306A"/>
    <w:rsid w:val="00936CD5"/>
    <w:rsid w:val="00957BD6"/>
    <w:rsid w:val="00965B14"/>
    <w:rsid w:val="0097164B"/>
    <w:rsid w:val="009729DD"/>
    <w:rsid w:val="009B066B"/>
    <w:rsid w:val="009B56BB"/>
    <w:rsid w:val="009C0080"/>
    <w:rsid w:val="009C035D"/>
    <w:rsid w:val="009C245F"/>
    <w:rsid w:val="009C4D66"/>
    <w:rsid w:val="009D0A23"/>
    <w:rsid w:val="009D27CD"/>
    <w:rsid w:val="009E08BE"/>
    <w:rsid w:val="009E4B82"/>
    <w:rsid w:val="00A07DDA"/>
    <w:rsid w:val="00A11280"/>
    <w:rsid w:val="00A12FB1"/>
    <w:rsid w:val="00A15775"/>
    <w:rsid w:val="00A15C34"/>
    <w:rsid w:val="00A17C4A"/>
    <w:rsid w:val="00A21A42"/>
    <w:rsid w:val="00A24A86"/>
    <w:rsid w:val="00A324DE"/>
    <w:rsid w:val="00A3648C"/>
    <w:rsid w:val="00A42FBE"/>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C1B8F"/>
    <w:rsid w:val="00AC7AF6"/>
    <w:rsid w:val="00AD7591"/>
    <w:rsid w:val="00AE4836"/>
    <w:rsid w:val="00B0548B"/>
    <w:rsid w:val="00B11B36"/>
    <w:rsid w:val="00B27851"/>
    <w:rsid w:val="00B32CA7"/>
    <w:rsid w:val="00B354FC"/>
    <w:rsid w:val="00B423FF"/>
    <w:rsid w:val="00B44FD5"/>
    <w:rsid w:val="00B5126A"/>
    <w:rsid w:val="00B63B45"/>
    <w:rsid w:val="00B6615C"/>
    <w:rsid w:val="00B70DBC"/>
    <w:rsid w:val="00B73020"/>
    <w:rsid w:val="00B73976"/>
    <w:rsid w:val="00B82EF8"/>
    <w:rsid w:val="00B9048D"/>
    <w:rsid w:val="00BA1E3B"/>
    <w:rsid w:val="00BA3FA0"/>
    <w:rsid w:val="00BA59FD"/>
    <w:rsid w:val="00BA6683"/>
    <w:rsid w:val="00BA71D3"/>
    <w:rsid w:val="00BA71F4"/>
    <w:rsid w:val="00BC45E9"/>
    <w:rsid w:val="00BD2341"/>
    <w:rsid w:val="00BD26C9"/>
    <w:rsid w:val="00BD3C72"/>
    <w:rsid w:val="00BE3A5C"/>
    <w:rsid w:val="00BE4B75"/>
    <w:rsid w:val="00BF7D11"/>
    <w:rsid w:val="00C0310E"/>
    <w:rsid w:val="00C04CC5"/>
    <w:rsid w:val="00C076D8"/>
    <w:rsid w:val="00C11B54"/>
    <w:rsid w:val="00C12B01"/>
    <w:rsid w:val="00C24E08"/>
    <w:rsid w:val="00C44E9B"/>
    <w:rsid w:val="00C64387"/>
    <w:rsid w:val="00C84AE5"/>
    <w:rsid w:val="00C85B94"/>
    <w:rsid w:val="00C9067C"/>
    <w:rsid w:val="00C963E2"/>
    <w:rsid w:val="00C97BC0"/>
    <w:rsid w:val="00CA6723"/>
    <w:rsid w:val="00CB053E"/>
    <w:rsid w:val="00CC43D3"/>
    <w:rsid w:val="00CD4F92"/>
    <w:rsid w:val="00CE4FEF"/>
    <w:rsid w:val="00CE5BF7"/>
    <w:rsid w:val="00CF313C"/>
    <w:rsid w:val="00CF637C"/>
    <w:rsid w:val="00D009D4"/>
    <w:rsid w:val="00D12A1A"/>
    <w:rsid w:val="00D231B8"/>
    <w:rsid w:val="00D26C09"/>
    <w:rsid w:val="00D32D4B"/>
    <w:rsid w:val="00D34144"/>
    <w:rsid w:val="00D36714"/>
    <w:rsid w:val="00D456DC"/>
    <w:rsid w:val="00D47C81"/>
    <w:rsid w:val="00D52CBB"/>
    <w:rsid w:val="00D612D0"/>
    <w:rsid w:val="00D61964"/>
    <w:rsid w:val="00D64FD3"/>
    <w:rsid w:val="00D668B1"/>
    <w:rsid w:val="00D702D1"/>
    <w:rsid w:val="00D70535"/>
    <w:rsid w:val="00D72951"/>
    <w:rsid w:val="00D84ACF"/>
    <w:rsid w:val="00D84EC8"/>
    <w:rsid w:val="00D85265"/>
    <w:rsid w:val="00D859F7"/>
    <w:rsid w:val="00D866F9"/>
    <w:rsid w:val="00D927FD"/>
    <w:rsid w:val="00D95BBC"/>
    <w:rsid w:val="00D95E9E"/>
    <w:rsid w:val="00D97365"/>
    <w:rsid w:val="00DA35E4"/>
    <w:rsid w:val="00DC6A07"/>
    <w:rsid w:val="00DD2ACE"/>
    <w:rsid w:val="00DE0BAB"/>
    <w:rsid w:val="00DE5B2B"/>
    <w:rsid w:val="00DF2A78"/>
    <w:rsid w:val="00E0359F"/>
    <w:rsid w:val="00E61CAF"/>
    <w:rsid w:val="00E720BD"/>
    <w:rsid w:val="00E73867"/>
    <w:rsid w:val="00E840F1"/>
    <w:rsid w:val="00E84A32"/>
    <w:rsid w:val="00E9243F"/>
    <w:rsid w:val="00E9774D"/>
    <w:rsid w:val="00EA79F9"/>
    <w:rsid w:val="00EC6542"/>
    <w:rsid w:val="00EC6F03"/>
    <w:rsid w:val="00ED2888"/>
    <w:rsid w:val="00ED5001"/>
    <w:rsid w:val="00ED53F7"/>
    <w:rsid w:val="00ED6823"/>
    <w:rsid w:val="00EF4C62"/>
    <w:rsid w:val="00EF6526"/>
    <w:rsid w:val="00F00CFC"/>
    <w:rsid w:val="00F01F89"/>
    <w:rsid w:val="00F03E4D"/>
    <w:rsid w:val="00F07198"/>
    <w:rsid w:val="00F17E58"/>
    <w:rsid w:val="00F23125"/>
    <w:rsid w:val="00F32393"/>
    <w:rsid w:val="00F404DB"/>
    <w:rsid w:val="00F410F0"/>
    <w:rsid w:val="00F42556"/>
    <w:rsid w:val="00F4292D"/>
    <w:rsid w:val="00F43EE2"/>
    <w:rsid w:val="00F457A5"/>
    <w:rsid w:val="00F56073"/>
    <w:rsid w:val="00F61286"/>
    <w:rsid w:val="00F6529E"/>
    <w:rsid w:val="00F67E0E"/>
    <w:rsid w:val="00F7215E"/>
    <w:rsid w:val="00F7647D"/>
    <w:rsid w:val="00F854BD"/>
    <w:rsid w:val="00F9247E"/>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89076">
      <w:bodyDiv w:val="1"/>
      <w:marLeft w:val="0"/>
      <w:marRight w:val="0"/>
      <w:marTop w:val="0"/>
      <w:marBottom w:val="0"/>
      <w:divBdr>
        <w:top w:val="none" w:sz="0" w:space="0" w:color="auto"/>
        <w:left w:val="none" w:sz="0" w:space="0" w:color="auto"/>
        <w:bottom w:val="none" w:sz="0" w:space="0" w:color="auto"/>
        <w:right w:val="none" w:sz="0" w:space="0" w:color="auto"/>
      </w:divBdr>
    </w:div>
    <w:div w:id="573899163">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08065324">
      <w:bodyDiv w:val="1"/>
      <w:marLeft w:val="0"/>
      <w:marRight w:val="0"/>
      <w:marTop w:val="0"/>
      <w:marBottom w:val="0"/>
      <w:divBdr>
        <w:top w:val="none" w:sz="0" w:space="0" w:color="auto"/>
        <w:left w:val="none" w:sz="0" w:space="0" w:color="auto"/>
        <w:bottom w:val="none" w:sz="0" w:space="0" w:color="auto"/>
        <w:right w:val="none" w:sz="0" w:space="0" w:color="auto"/>
      </w:divBdr>
    </w:div>
    <w:div w:id="715857125">
      <w:bodyDiv w:val="1"/>
      <w:marLeft w:val="0"/>
      <w:marRight w:val="0"/>
      <w:marTop w:val="0"/>
      <w:marBottom w:val="0"/>
      <w:divBdr>
        <w:top w:val="none" w:sz="0" w:space="0" w:color="auto"/>
        <w:left w:val="none" w:sz="0" w:space="0" w:color="auto"/>
        <w:bottom w:val="none" w:sz="0" w:space="0" w:color="auto"/>
        <w:right w:val="none" w:sz="0" w:space="0" w:color="auto"/>
      </w:divBdr>
    </w:div>
    <w:div w:id="755782624">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298800884">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696425992">
      <w:bodyDiv w:val="1"/>
      <w:marLeft w:val="0"/>
      <w:marRight w:val="0"/>
      <w:marTop w:val="0"/>
      <w:marBottom w:val="0"/>
      <w:divBdr>
        <w:top w:val="none" w:sz="0" w:space="0" w:color="auto"/>
        <w:left w:val="none" w:sz="0" w:space="0" w:color="auto"/>
        <w:bottom w:val="none" w:sz="0" w:space="0" w:color="auto"/>
        <w:right w:val="none" w:sz="0" w:space="0" w:color="auto"/>
      </w:divBdr>
    </w:div>
    <w:div w:id="1836263143">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663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811-12" TargetMode="External"/><Relationship Id="rId21" Type="http://schemas.openxmlformats.org/officeDocument/2006/relationships/hyperlink" Target="https://www.google.com/url?q=https://zakon.rada.gov.ua/laws/show/755-15&amp;sa=D&amp;source=editors&amp;ust=1688451129539464&amp;usg=AOvVaw0Hb8_24GUR2l18_uKSGN1G"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zakon.rada.gov.ua/laws/show/3613-17" TargetMode="External"/><Relationship Id="rId84" Type="http://schemas.openxmlformats.org/officeDocument/2006/relationships/hyperlink" Target="https://www.google.com/url?q=https://zakon.rada.gov.ua/laws/show/3038-17&amp;sa=D&amp;source=editors&amp;ust=1688451129654154&amp;usg=AOvVaw000m0t3DmKYVcqxM14nL5r" TargetMode="External"/><Relationship Id="rId138" Type="http://schemas.openxmlformats.org/officeDocument/2006/relationships/hyperlink" Target="https://zakon.rada.gov.ua/laws/show/5403-17" TargetMode="External"/><Relationship Id="rId159" Type="http://schemas.openxmlformats.org/officeDocument/2006/relationships/hyperlink" Target="https://www.google.com/url?q=https://zakon.rada.gov.ua/laws/show/3551-12&amp;sa=D&amp;source=editors&amp;ust=1688451129763384&amp;usg=AOvVaw1CvS3F2U1Ktl4k5q2EI6E5" TargetMode="External"/><Relationship Id="rId170" Type="http://schemas.openxmlformats.org/officeDocument/2006/relationships/hyperlink" Target="https://zakon.rada.gov.ua/laws/show/2961-15" TargetMode="External"/><Relationship Id="rId191" Type="http://schemas.openxmlformats.org/officeDocument/2006/relationships/hyperlink" Target="https://www.google.com/url?q=https://zakon.rada.gov.ua/laws/show/2189-19&amp;sa=D&amp;source=editors&amp;ust=1688451129817920&amp;usg=AOvVaw3Na6bKOjTi0090hEMgj6tv" TargetMode="External"/><Relationship Id="rId205" Type="http://schemas.openxmlformats.org/officeDocument/2006/relationships/hyperlink" Target="https://zakon.rada.gov.ua/laws/show/3551-12" TargetMode="External"/><Relationship Id="rId107" Type="http://schemas.openxmlformats.org/officeDocument/2006/relationships/hyperlink" Target="https://zakon.rada.gov.ua/laws/show/771/97-%D0%B2%D1%80" TargetMode="External"/><Relationship Id="rId11" Type="http://schemas.openxmlformats.org/officeDocument/2006/relationships/hyperlink" Target="https://www.google.com/url?q=https://zakon.rada.gov.ua/laws/show/755-15&amp;sa=D&amp;source=editors&amp;ust=1688451129507083&amp;usg=AOvVaw2KQwpbgK2Q36ZIe2OauI_k" TargetMode="External"/><Relationship Id="rId32" Type="http://schemas.openxmlformats.org/officeDocument/2006/relationships/hyperlink" Target="https://www.google.com/url?q=https://zakon.rada.gov.ua/laws/show/1045-14&amp;sa=D&amp;source=editors&amp;ust=1688451129564384&amp;usg=AOvVaw0FwrPJ7Z7ADefAenqKcX-5" TargetMode="External"/><Relationship Id="rId53" Type="http://schemas.openxmlformats.org/officeDocument/2006/relationships/hyperlink" Target="https://www.google.com/url?q=https://zakon.rada.gov.ua/laws/show/3392-17&amp;sa=D&amp;source=editors&amp;ust=1688451129618729&amp;usg=AOvVaw2Ms55Xradt_jMD5pR86OSQ" TargetMode="External"/><Relationship Id="rId74" Type="http://schemas.openxmlformats.org/officeDocument/2006/relationships/hyperlink" Target="https://www.google.com/url?q=https://zakon.rada.gov.ua/laws/show/3038-17&amp;sa=D&amp;source=editors&amp;ust=1688451129634848&amp;usg=AOvVaw33QogSFaf83hJ-Y2kUgQoZ" TargetMode="External"/><Relationship Id="rId128" Type="http://schemas.openxmlformats.org/officeDocument/2006/relationships/hyperlink" Target="https://www.google.com/url?q=https://zakon.rada.gov.ua/laws/show/2011-12&amp;sa=D&amp;source=editors&amp;ust=1688451129726062&amp;usg=AOvVaw1HUuMqd5FioTYOtVKiumHb" TargetMode="External"/><Relationship Id="rId149" Type="http://schemas.openxmlformats.org/officeDocument/2006/relationships/hyperlink" Target="https://www.google.com/url?q=https://zakon.rada.gov.ua/laws/show/2342-15&amp;sa=D&amp;source=editors&amp;ust=1688451129753113&amp;usg=AOvVaw0DsQPiyq9CflMMqkURqWKx" TargetMode="External"/><Relationship Id="rId5" Type="http://schemas.openxmlformats.org/officeDocument/2006/relationships/settings" Target="settings.xml"/><Relationship Id="rId90" Type="http://schemas.openxmlformats.org/officeDocument/2006/relationships/hyperlink" Target="https://www.google.com/url?q=https://zakon.rada.gov.ua/laws/show/3038-17%23Text&amp;sa=D&amp;source=editors&amp;ust=1688451129844668&amp;usg=AOvVaw0Y6QFRWc8LPbBxNibcwoFE" TargetMode="External"/><Relationship Id="rId95" Type="http://schemas.openxmlformats.org/officeDocument/2006/relationships/hyperlink" Target="https://zakon.rada.gov.ua/laws/show/3038-17" TargetMode="External"/><Relationship Id="rId160" Type="http://schemas.openxmlformats.org/officeDocument/2006/relationships/hyperlink" Target="https://www.google.com/url?q=https://zakon.rada.gov.ua/laws/show/2961-15&amp;sa=D&amp;source=editors&amp;ust=1688451129765304&amp;usg=AOvVaw0awjrPjWFuPh8T5eUltgtA" TargetMode="External"/><Relationship Id="rId165" Type="http://schemas.openxmlformats.org/officeDocument/2006/relationships/hyperlink" Target="https://zakon.rada.gov.ua/laws/show/3551-12" TargetMode="External"/><Relationship Id="rId181" Type="http://schemas.openxmlformats.org/officeDocument/2006/relationships/hyperlink" Target="https://www.google.com/url?q=https://zakon.rada.gov.ua/laws/show/1768-14&amp;sa=D&amp;source=editors&amp;ust=1688451129807326&amp;usg=AOvVaw3fH2_tbppqemskjfMro4dW" TargetMode="External"/><Relationship Id="rId186" Type="http://schemas.openxmlformats.org/officeDocument/2006/relationships/hyperlink" Target="https://www.google.com/url?q=https://zakon.rada.gov.ua/laws/show/2011-12&amp;sa=D&amp;source=editors&amp;ust=1688451129814055&amp;usg=AOvVaw22xZWX-3145-L_MAkKBifR" TargetMode="External"/><Relationship Id="rId216" Type="http://schemas.openxmlformats.org/officeDocument/2006/relationships/hyperlink" Target="https://zakon.rada.gov.ua/laws/show/580-19" TargetMode="External"/><Relationship Id="rId211" Type="http://schemas.openxmlformats.org/officeDocument/2006/relationships/hyperlink" Target="https://www.google.com/url?q=https://zakon.rada.gov.ua/laws/show/1492-14&amp;sa=D&amp;source=editors&amp;ust=1688451129834935&amp;usg=AOvVaw3CrIqaKSnLH2oohUdxVQz1" TargetMode="External"/><Relationship Id="rId22" Type="http://schemas.openxmlformats.org/officeDocument/2006/relationships/hyperlink" Target="https://www.google.com/url?q=https://zakon.rada.gov.ua/laws/show/554/97-%25D0%25B2%25D1%2580&amp;sa=D&amp;source=editors&amp;ust=1688451129542614&amp;usg=AOvVaw1vHCQAwfrlyNM6-xCZvbbf" TargetMode="External"/><Relationship Id="rId27" Type="http://schemas.openxmlformats.org/officeDocument/2006/relationships/hyperlink" Target="https://www.google.com/url?q=https://zakon.rada.gov.ua/laws/show/755-15&amp;sa=D&amp;source=editors&amp;ust=1688451129549025&amp;usg=AOvVaw12RMsxkZkitO79_hi2ZSht" TargetMode="External"/><Relationship Id="rId43" Type="http://schemas.openxmlformats.org/officeDocument/2006/relationships/hyperlink" Target="https://www.google.com/url?q=https://zakon.rada.gov.ua/laws/show/3613-17&amp;sa=D&amp;source=editors&amp;ust=1688451129599228&amp;usg=AOvVaw2SxoPk5iUDAP3KN6kkOzC5" TargetMode="External"/><Relationship Id="rId48" Type="http://schemas.openxmlformats.org/officeDocument/2006/relationships/hyperlink" Target="https://zakon.rada.gov.ua/laws/show/3613-17" TargetMode="External"/><Relationship Id="rId64" Type="http://schemas.openxmlformats.org/officeDocument/2006/relationships/hyperlink" Target="https://zakon.rada.gov.ua/laws/show/3613-17"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www.google.com/url?q=https://zakon.rada.gov.ua/laws/show/2811-12&amp;sa=D&amp;source=editors&amp;ust=1690199079353514&amp;usg=AOvVaw1kp0nr5jF83v84pnJEPPIj" TargetMode="External"/><Relationship Id="rId118" Type="http://schemas.openxmlformats.org/officeDocument/2006/relationships/hyperlink" Target="https://zakon.rada.gov.ua/laws/show/2402-14" TargetMode="External"/><Relationship Id="rId134" Type="http://schemas.openxmlformats.org/officeDocument/2006/relationships/hyperlink" Target="https://zakon.rada.gov.ua/laws/show/5464-10" TargetMode="External"/><Relationship Id="rId139" Type="http://schemas.openxmlformats.org/officeDocument/2006/relationships/hyperlink" Target="https://www.google.com/url?q=https://zakon.rada.gov.ua/laws/show/2402-14&amp;sa=D&amp;source=editors&amp;ust=1688451129733448&amp;usg=AOvVaw2h4yQmdNvQjMkGXy5k2pCU" TargetMode="External"/><Relationship Id="rId80" Type="http://schemas.openxmlformats.org/officeDocument/2006/relationships/hyperlink" Target="https://www.google.com/url?q=https://zakon.rada.gov.ua/laws/show/3038-17&amp;sa=D&amp;source=editors&amp;ust=1688451129640959&amp;usg=AOvVaw1A_peGiACnB9FbPDWQfxfx" TargetMode="External"/><Relationship Id="rId85" Type="http://schemas.openxmlformats.org/officeDocument/2006/relationships/hyperlink" Target="https://www.google.com/url?q=https://zakon.rada.gov.ua/laws/show/3038-17&amp;sa=D&amp;source=editors&amp;ust=1688451129655384&amp;usg=AOvVaw1y5jQ5cskRlva1oiS0SKcV" TargetMode="External"/><Relationship Id="rId150" Type="http://schemas.openxmlformats.org/officeDocument/2006/relationships/hyperlink" Target="https://www.google.com/url?q=https://zakon.rada.gov.ua/laws/show/1489-14&amp;sa=D&amp;source=editors&amp;ust=1688451129754311&amp;usg=AOvVaw2iCbYgK2Zmshmm2rtLSaBH" TargetMode="External"/><Relationship Id="rId155" Type="http://schemas.openxmlformats.org/officeDocument/2006/relationships/hyperlink" Target="https://www.google.com/url?q=https://zakon.rada.gov.ua/laws/show/2961-15&amp;sa=D&amp;source=editors&amp;ust=1688451129755868&amp;usg=AOvVaw2xGwRA6nUBkJOT8BlB1rqK" TargetMode="External"/><Relationship Id="rId171" Type="http://schemas.openxmlformats.org/officeDocument/2006/relationships/hyperlink" Target="https://zakon.rada.gov.ua/laws/show/796-12" TargetMode="External"/><Relationship Id="rId176" Type="http://schemas.openxmlformats.org/officeDocument/2006/relationships/hyperlink" Target="https://www.google.com/url?q=https://zakon.rada.gov.ua/laws/show/2109-14&amp;sa=D&amp;source=editors&amp;ust=1688451129779212&amp;usg=AOvVaw06Z-mH_0CzzVb5OXxgX0yY" TargetMode="External"/><Relationship Id="rId192" Type="http://schemas.openxmlformats.org/officeDocument/2006/relationships/hyperlink" Target="https://www.google.com/url?q=https://zakon.rada.gov.ua/laws/show/2148-19%23n797&amp;sa=D&amp;source=editors&amp;ust=1688451129818995&amp;usg=AOvVaw3UN1DW2DKoj0XLh67UiSfg" TargetMode="External"/><Relationship Id="rId197" Type="http://schemas.openxmlformats.org/officeDocument/2006/relationships/hyperlink" Target="https://www.google.com/url?q=https://zakon.rada.gov.ua/laws/show/2671-19&amp;sa=D&amp;source=editors&amp;ust=1688451129822082&amp;usg=AOvVaw2DQplXlFxFHKXrfev03NT2" TargetMode="External"/><Relationship Id="rId206" Type="http://schemas.openxmlformats.org/officeDocument/2006/relationships/hyperlink" Target="https://zakon.rada.gov.ua/laws/show/3551-12" TargetMode="External"/><Relationship Id="rId201" Type="http://schemas.openxmlformats.org/officeDocument/2006/relationships/hyperlink" Target="https://zakon.rada.gov.ua/laws/show/3236-17" TargetMode="External"/><Relationship Id="rId12" Type="http://schemas.openxmlformats.org/officeDocument/2006/relationships/hyperlink" Target="https://www.google.com/url?q=https://zakon.rada.gov.ua/laws/show/755-15&amp;sa=D&amp;source=editors&amp;ust=1688451129509307&amp;usg=AOvVaw2sIZsrydYcDd9u1CVcNLSx" TargetMode="External"/><Relationship Id="rId17" Type="http://schemas.openxmlformats.org/officeDocument/2006/relationships/hyperlink" Target="https://www.google.com/url?q=https://zakon.rada.gov.ua/laws/show/755-15&amp;sa=D&amp;source=editors&amp;ust=1688451129527697&amp;usg=AOvVaw14eQwRbdgS8w2085NE94CS" TargetMode="External"/><Relationship Id="rId33" Type="http://schemas.openxmlformats.org/officeDocument/2006/relationships/hyperlink" Target="https://www.google.com/url?q=https://zakon.rada.gov.ua/laws/show/755-15&amp;sa=D&amp;source=editors&amp;ust=1688451129564715&amp;usg=AOvVaw3nIe3Ln52DEOpD6kwtJ3c8" TargetMode="External"/><Relationship Id="rId38" Type="http://schemas.openxmlformats.org/officeDocument/2006/relationships/hyperlink" Target="https://www.google.com/url?q=https://zakon.rada.gov.ua/laws/show/1952-15&amp;sa=D&amp;source=editors&amp;ust=1688451129577843&amp;usg=AOvVaw2t2vieVGZm48uZpKN9dPWM" TargetMode="External"/><Relationship Id="rId59" Type="http://schemas.openxmlformats.org/officeDocument/2006/relationships/hyperlink" Target="https://www.google.com/url?q=https://zakon.rada.gov.ua/laws/show/2768-14&amp;sa=D&amp;source=editors&amp;ust=1688451129626696&amp;usg=AOvVaw3LaqJCB9ieCLVQjJs9c8MU" TargetMode="External"/><Relationship Id="rId103" Type="http://schemas.openxmlformats.org/officeDocument/2006/relationships/hyperlink" Target="https://zakon.rada.gov.ua/laws/show/3038-17" TargetMode="External"/><Relationship Id="rId108" Type="http://schemas.openxmlformats.org/officeDocument/2006/relationships/hyperlink" Target="https://zakon.rada.gov.ua/laws/show/3392-17" TargetMode="External"/><Relationship Id="rId124" Type="http://schemas.openxmlformats.org/officeDocument/2006/relationships/hyperlink" Target="https://zakon.rada.gov.ua/laws/show/1584-14" TargetMode="External"/><Relationship Id="rId129" Type="http://schemas.openxmlformats.org/officeDocument/2006/relationships/hyperlink" Target="https://www.google.com/url?q=https://zakon.rada.gov.ua/laws/show/3236-17&amp;sa=D&amp;source=editors&amp;ust=1688451129727338&amp;usg=AOvVaw2iQB3d3-FqX_1eriYlzdUR" TargetMode="External"/><Relationship Id="rId54" Type="http://schemas.openxmlformats.org/officeDocument/2006/relationships/hyperlink" Target="https://www.google.com/url?q=https://zakon.rada.gov.ua/laws/show/2768-14&amp;sa=D&amp;source=editors&amp;ust=1688451129619919&amp;usg=AOvVaw0x43Vh0t7EQr0wiMwfz2Gk" TargetMode="External"/><Relationship Id="rId70" Type="http://schemas.openxmlformats.org/officeDocument/2006/relationships/hyperlink" Target="https://www.google.com/url?q=https://zakon.rada.gov.ua/laws/show/3613-17&amp;sa=D&amp;source=editors&amp;ust=1688451129606057&amp;usg=AOvVaw0dPR3Iko2J4vOv_4uSviB-" TargetMode="External"/><Relationship Id="rId75" Type="http://schemas.openxmlformats.org/officeDocument/2006/relationships/hyperlink" Target="https://www.google.com/url?q=https://zakon.rada.gov.ua/laws/show/3038-17&amp;sa=D&amp;source=editors&amp;ust=1688451129636068&amp;usg=AOvVaw14lG5fsboExEvLqs1QHiW6" TargetMode="External"/><Relationship Id="rId91" Type="http://schemas.openxmlformats.org/officeDocument/2006/relationships/hyperlink" Target="https://www.google.com/url?q=https://zakon.rada.gov.ua/laws/show/3038-17%23Text&amp;sa=D&amp;source=editors&amp;ust=1688451129845854&amp;usg=AOvVaw08TSJxnGuIKMIY4F_jDbOt" TargetMode="External"/><Relationship Id="rId96" Type="http://schemas.openxmlformats.org/officeDocument/2006/relationships/hyperlink" Target="https://zakon.rada.gov.ua/laws/show/3038-17" TargetMode="External"/><Relationship Id="rId140" Type="http://schemas.openxmlformats.org/officeDocument/2006/relationships/hyperlink" Target="https://www.google.com/url?q=https://zakon.rada.gov.ua/laws/show/2402-14&amp;sa=D&amp;source=editors&amp;ust=1688451129736493&amp;usg=AOvVaw3eWIcAVL25lGI6bU8GGoj9" TargetMode="External"/><Relationship Id="rId145" Type="http://schemas.openxmlformats.org/officeDocument/2006/relationships/hyperlink" Target="https://www.google.com/url?q=https://zakon.rada.gov.ua/laws/show/930-20&amp;sa=D&amp;source=editors&amp;ust=1688451129748253&amp;usg=AOvVaw1zjNV2M0dSsGM5z40-D1MW" TargetMode="External"/><Relationship Id="rId161" Type="http://schemas.openxmlformats.org/officeDocument/2006/relationships/hyperlink" Target="https://www.google.com/url?q=https://zakon.rada.gov.ua/laws/show/3551-12&amp;sa=D&amp;source=editors&amp;ust=1688451129768349&amp;usg=AOvVaw2j7Zya4sufkjJvM5CLAopS" TargetMode="External"/><Relationship Id="rId166" Type="http://schemas.openxmlformats.org/officeDocument/2006/relationships/hyperlink" Target="https://zakon.rada.gov.ua/laws/show/1584-14" TargetMode="External"/><Relationship Id="rId182" Type="http://schemas.openxmlformats.org/officeDocument/2006/relationships/hyperlink" Target="https://www.google.com/url?q=https://zakon.rada.gov.ua/laws/show/3356-12&amp;sa=D&amp;source=editors&amp;ust=1688451129808590&amp;usg=AOvVaw2XvmaVSOznwjNCzy3P4cOM" TargetMode="External"/><Relationship Id="rId187" Type="http://schemas.openxmlformats.org/officeDocument/2006/relationships/hyperlink" Target="https://www.google.com/url?q=https://zakon.rada.gov.ua/laws/show/3551-12&amp;sa=D&amp;source=editors&amp;ust=1688451129814308&amp;usg=AOvVaw1k5moh3Zm2XmEbT9JUTJSw" TargetMode="External"/><Relationship Id="rId217" Type="http://schemas.openxmlformats.org/officeDocument/2006/relationships/hyperlink" Target="https://zakon.rada.gov.ua/laws/show/2642-19"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zakon.rada.gov.ua/laws/show/2642-19" TargetMode="External"/><Relationship Id="rId23" Type="http://schemas.openxmlformats.org/officeDocument/2006/relationships/hyperlink" Target="https://www.google.com/url?q=https://zakon.rada.gov.ua/laws/show/755-15&amp;sa=D&amp;source=editors&amp;ust=1688451129542931&amp;usg=AOvVaw3MOY4XoY6z75IQV11XqIT-" TargetMode="External"/><Relationship Id="rId28" Type="http://schemas.openxmlformats.org/officeDocument/2006/relationships/hyperlink" Target="https://www.google.com/url?q=https://zakon.rada.gov.ua/laws/show/2365-14&amp;sa=D&amp;source=editors&amp;ust=1688451129554194&amp;usg=AOvVaw12-_IBq8u1GmkZ--fLPjEn" TargetMode="External"/><Relationship Id="rId49" Type="http://schemas.openxmlformats.org/officeDocument/2006/relationships/hyperlink" Target="https://www.google.com/url?q=https://zakon.rada.gov.ua/laws/show/161-14&amp;sa=D&amp;source=editors&amp;ust=1688451129613218&amp;usg=AOvVaw1blLUVemeHCQF0qE1kbXzN" TargetMode="External"/><Relationship Id="rId114" Type="http://schemas.openxmlformats.org/officeDocument/2006/relationships/hyperlink" Target="https://zakon.rada.gov.ua/laws/show/2801-12" TargetMode="External"/><Relationship Id="rId119" Type="http://schemas.openxmlformats.org/officeDocument/2006/relationships/hyperlink" Target="https://zakon.rada.gov.ua/laws/show/2402-14" TargetMode="External"/><Relationship Id="rId44" Type="http://schemas.openxmlformats.org/officeDocument/2006/relationships/hyperlink" Target="https://zakon.rada.gov.ua/laws/show/3613-17" TargetMode="External"/><Relationship Id="rId60" Type="http://schemas.openxmlformats.org/officeDocument/2006/relationships/hyperlink" Target="https://www.google.com/url?q=https://zakon.rada.gov.ua/laws/show/2768-14&amp;sa=D&amp;source=editors&amp;ust=1688451129684793&amp;usg=AOvVaw1vu2uxCyBNDCjxeFqhTSlQ" TargetMode="External"/><Relationship Id="rId65" Type="http://schemas.openxmlformats.org/officeDocument/2006/relationships/hyperlink" Target="https://www.google.com/url?q=https://zakon.rada.gov.ua/laws/show/3613-17&amp;sa=D&amp;source=editors&amp;ust=1688451129606057&amp;usg=AOvVaw0dPR3Iko2J4vOv_4uSviB-"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61334&amp;usg=AOvVaw2ZLXKXJ8w65wBUsE76atVE" TargetMode="External"/><Relationship Id="rId130" Type="http://schemas.openxmlformats.org/officeDocument/2006/relationships/hyperlink" Target="https://zakon.rada.gov.ua/laws/show/5464-10" TargetMode="External"/><Relationship Id="rId135" Type="http://schemas.openxmlformats.org/officeDocument/2006/relationships/hyperlink" Target="https://www.google.com/url?q=https://zakon.rada.gov.ua/laws/show/2402-14&amp;sa=D&amp;source=editors&amp;ust=1688451129731426&amp;usg=AOvVaw12lrTeAg3Ign8gdwQpfZxs" TargetMode="External"/><Relationship Id="rId151" Type="http://schemas.openxmlformats.org/officeDocument/2006/relationships/hyperlink" Target="https://zakon.rada.gov.ua/laws/show/435-15" TargetMode="External"/><Relationship Id="rId156" Type="http://schemas.openxmlformats.org/officeDocument/2006/relationships/hyperlink" Target="https://www.google.com/url?q=https://zakon.rada.gov.ua/laws/show/2961-15&amp;sa=D&amp;source=editors&amp;ust=1688451129757555&amp;usg=AOvVaw30M6kLXnEWcNqJmeLa_4z1" TargetMode="External"/><Relationship Id="rId177" Type="http://schemas.openxmlformats.org/officeDocument/2006/relationships/hyperlink" Target="https://www.google.com/url?q=https://zakon.rada.gov.ua/laws/show/796-12&amp;sa=D&amp;source=editors&amp;ust=1688451129780313&amp;usg=AOvVaw2AeKc7cNzpeJpZThJQxy1T" TargetMode="External"/><Relationship Id="rId198" Type="http://schemas.openxmlformats.org/officeDocument/2006/relationships/hyperlink" Target="https://www.google.com/url?q=https://zakon.rada.gov.ua/laws/show/2961-15&amp;sa=D&amp;source=editors&amp;ust=1688451129823235&amp;usg=AOvVaw1-3Z4DHDhy3uAmJSb-K5Wq" TargetMode="External"/><Relationship Id="rId172" Type="http://schemas.openxmlformats.org/officeDocument/2006/relationships/hyperlink" Target="https://zakon.rada.gov.ua/laws/show/2109-14" TargetMode="External"/><Relationship Id="rId193" Type="http://schemas.openxmlformats.org/officeDocument/2006/relationships/hyperlink" Target="https://www.google.com/url?q=https://zakon.rada.gov.ua/laws/show/3551-12&amp;sa=D&amp;source=editors&amp;ust=1688451129820139&amp;usg=AOvVaw2jb7xAxO0_QwLn-IXMAfiJ" TargetMode="External"/><Relationship Id="rId202" Type="http://schemas.openxmlformats.org/officeDocument/2006/relationships/hyperlink" Target="https://zakon.rada.gov.ua/laws/show/3551-12" TargetMode="External"/><Relationship Id="rId207" Type="http://schemas.openxmlformats.org/officeDocument/2006/relationships/hyperlink" Target="https://zakon.rada.gov.ua/laws/show/1102-15" TargetMode="External"/><Relationship Id="rId13" Type="http://schemas.openxmlformats.org/officeDocument/2006/relationships/hyperlink" Target="https://www.google.com/url?q=https://zakon.rada.gov.ua/laws/show/755-15&amp;sa=D&amp;source=editors&amp;ust=1688451129515004&amp;usg=AOvVaw3iRZHKXqvPK5w5_ED93WZd" TargetMode="External"/><Relationship Id="rId18" Type="http://schemas.openxmlformats.org/officeDocument/2006/relationships/hyperlink" Target="https://www.google.com/url?q=https://zakon.rada.gov.ua/laws/show/4572-17&amp;sa=D&amp;source=editors&amp;ust=1688451129530676&amp;usg=AOvVaw3YISDoFiV7fwyg61srGKr1" TargetMode="External"/><Relationship Id="rId39" Type="http://schemas.openxmlformats.org/officeDocument/2006/relationships/hyperlink" Target="https://www.google.com/url?q=https://zakon.rada.gov.ua/laws/show/1952-15&amp;sa=D&amp;source=editors&amp;ust=1688451129583445&amp;usg=AOvVaw0Scb-Xs0_gDRrWBMAliC9J" TargetMode="External"/><Relationship Id="rId109" Type="http://schemas.openxmlformats.org/officeDocument/2006/relationships/hyperlink" Target="https://www.google.com/url?q=https://zakon.rada.gov.ua/laws/show/2398-17&amp;sa=D&amp;source=editors&amp;ust=1688451129694798&amp;usg=AOvVaw2q2be5jWX641xMYFjKpyQ2" TargetMode="External"/><Relationship Id="rId34" Type="http://schemas.openxmlformats.org/officeDocument/2006/relationships/hyperlink" Target="https://www.google.com/url?q=https://zakon.rada.gov.ua/laws/show/1045-14&amp;sa=D&amp;source=editors&amp;ust=1688451129568228&amp;usg=AOvVaw3G22qeSwhfG1cEQFlGKlBM" TargetMode="External"/><Relationship Id="rId50" Type="http://schemas.openxmlformats.org/officeDocument/2006/relationships/hyperlink" Target="https://www.google.com/url?q=https://zakon.rada.gov.ua/laws/show/858-15&amp;sa=D&amp;source=editors&amp;ust=1688451129616070&amp;usg=AOvVaw3qpPDiNDXusOMgEM6R62XS" TargetMode="External"/><Relationship Id="rId55" Type="http://schemas.openxmlformats.org/officeDocument/2006/relationships/hyperlink" Target="https://www.google.com/url?q=https://zakon.rada.gov.ua/laws/show/2768-14&amp;sa=D&amp;source=editors&amp;ust=1688451129621054&amp;usg=AOvVaw0I1gHdcfJ-pIJ1ZrZ_wr7W" TargetMode="External"/><Relationship Id="rId76" Type="http://schemas.openxmlformats.org/officeDocument/2006/relationships/hyperlink" Target="https://www.google.com/url?q=https://zakon.rada.gov.ua/laws/show/3038-17&amp;sa=D&amp;source=editors&amp;ust=1688451129638444&amp;usg=AOvVaw2UYxCvW7FGywofXge_X_Hy" TargetMode="External"/><Relationship Id="rId97" Type="http://schemas.openxmlformats.org/officeDocument/2006/relationships/hyperlink" Target="https://zakon.rada.gov.ua/laws/show/3855-12" TargetMode="External"/><Relationship Id="rId104" Type="http://schemas.openxmlformats.org/officeDocument/2006/relationships/hyperlink" Target="https://www.google.com/url?q=https://zakon.rada.gov.ua/laws/show/1206-20&amp;sa=D&amp;source=editors&amp;ust=1688451129687912&amp;usg=AOvVaw3DoQobbxyheYU2_06exzEw" TargetMode="External"/><Relationship Id="rId120" Type="http://schemas.openxmlformats.org/officeDocument/2006/relationships/hyperlink" Target="https://www.google.com/url?q=https://zakon.rada.gov.ua/laws/show/1382-15&amp;sa=D&amp;source=editors&amp;ust=1688451129715415&amp;usg=AOvVaw0be6AvY76BrBZkCjNbVGBh" TargetMode="External"/><Relationship Id="rId125" Type="http://schemas.openxmlformats.org/officeDocument/2006/relationships/hyperlink" Target="https://www.google.com/url?q=https://zakon.rada.gov.ua/laws/show/3551-12&amp;sa=D&amp;source=editors&amp;ust=1688451129721946&amp;usg=AOvVaw2Uc_RdLxaFrwNbW3jQFG71" TargetMode="External"/><Relationship Id="rId141" Type="http://schemas.openxmlformats.org/officeDocument/2006/relationships/hyperlink" Target="https://www.google.com/url?q=https://zakon.rada.gov.ua/laws/show/1549-14&amp;sa=D&amp;source=editors&amp;ust=1688451129737631&amp;usg=AOvVaw09a6O47t9Z7k15Ft8Htt_I" TargetMode="External"/><Relationship Id="rId146" Type="http://schemas.openxmlformats.org/officeDocument/2006/relationships/hyperlink" Target="https://www.google.com/url?q=https://zakon.rada.gov.ua/laws/show/2947-14&amp;sa=D&amp;source=editors&amp;ust=1688451129749384&amp;usg=AOvVaw04Aj8TDuDWiLtx-iynHtHZ" TargetMode="External"/><Relationship Id="rId167" Type="http://schemas.openxmlformats.org/officeDocument/2006/relationships/hyperlink" Target="https://zakon.rada.gov.ua/laws/show/3551-12" TargetMode="External"/><Relationship Id="rId188" Type="http://schemas.openxmlformats.org/officeDocument/2006/relationships/hyperlink" Target="https://www.google.com/url?q=https://zakon.rada.gov.ua/laws/show/1584-14&amp;sa=D&amp;source=editors&amp;ust=1688451129814541&amp;usg=AOvVaw1_fl2w-zRLKIv1gNX6zbHW" TargetMode="External"/><Relationship Id="rId7" Type="http://schemas.openxmlformats.org/officeDocument/2006/relationships/footnotes" Target="footnotes.xml"/><Relationship Id="rId71" Type="http://schemas.openxmlformats.org/officeDocument/2006/relationships/hyperlink" Target="https://www.google.com/url?q=https://zakon.rada.gov.ua/laws/show/3038-17&amp;sa=D&amp;source=editors&amp;ust=1688451129631294&amp;usg=AOvVaw15ovTxJrggO1m7Zh518IyF" TargetMode="External"/><Relationship Id="rId92" Type="http://schemas.openxmlformats.org/officeDocument/2006/relationships/hyperlink" Target="https://www.google.com/url?q=https://zakon.rada.gov.ua/laws/show/3038-17%23Text&amp;sa=D&amp;source=editors&amp;ust=1688451129847152&amp;usg=AOvVaw1EMKJErVY4c6A4DkkOrzuM" TargetMode="External"/><Relationship Id="rId162" Type="http://schemas.openxmlformats.org/officeDocument/2006/relationships/hyperlink" Target="https://www.google.com/url?q=https://zakon.rada.gov.ua/laws/show/2961-15&amp;sa=D&amp;source=editors&amp;ust=1688451129769492&amp;usg=AOvVaw1QnBgx4yGbDOEC_nVylX5S" TargetMode="External"/><Relationship Id="rId183" Type="http://schemas.openxmlformats.org/officeDocument/2006/relationships/hyperlink" Target="https://www.google.com/url?q=https://zakon.rada.gov.ua/laws/show/5067-17&amp;sa=D&amp;source=editors&amp;ust=1688451129809875&amp;usg=AOvVaw3ucaP6pC_bLxDlYV0_Om-u" TargetMode="External"/><Relationship Id="rId213" Type="http://schemas.openxmlformats.org/officeDocument/2006/relationships/hyperlink" Target="https://zakon.rada.gov.ua/laws/show/2642-19" TargetMode="External"/><Relationship Id="rId218" Type="http://schemas.openxmlformats.org/officeDocument/2006/relationships/hyperlink" Target="https://zakon.rada.gov.ua/laws/show/2642-19" TargetMode="External"/><Relationship Id="rId2" Type="http://schemas.openxmlformats.org/officeDocument/2006/relationships/numbering" Target="numbering.xml"/><Relationship Id="rId29" Type="http://schemas.openxmlformats.org/officeDocument/2006/relationships/hyperlink" Target="https://www.google.com/url?q=https://zakon.rada.gov.ua/laws/show/755-15&amp;sa=D&amp;source=editors&amp;ust=1688451129554491&amp;usg=AOvVaw3iDQctl3IAauCxbRZyHE44" TargetMode="External"/><Relationship Id="rId24" Type="http://schemas.openxmlformats.org/officeDocument/2006/relationships/hyperlink" Target="https://www.google.com/url?q=https://zakon.rada.gov.ua/laws/show/5026-17&amp;sa=D&amp;source=editors&amp;ust=1688451129544155&amp;usg=AOvVaw06Fb6XAmfReWyb5yg0kEUG" TargetMode="External"/><Relationship Id="rId40" Type="http://schemas.openxmlformats.org/officeDocument/2006/relationships/hyperlink" Target="https://www.google.com/url?q=https://zakon.rada.gov.ua/laws/show/3613-17&amp;sa=D&amp;source=editors&amp;ust=1688451129588918&amp;usg=AOvVaw3yyiA9FPUVqWJhBwy98C9e" TargetMode="External"/><Relationship Id="rId45" Type="http://schemas.openxmlformats.org/officeDocument/2006/relationships/hyperlink" Target="https://zakon.rada.gov.ua/laws/show/1952-15"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77230&amp;usg=AOvVaw0ufOF-ny_qNVDP91mKfzi-" TargetMode="External"/><Relationship Id="rId110" Type="http://schemas.openxmlformats.org/officeDocument/2006/relationships/hyperlink" Target="https://www.google.com/url?q=https://zakon.rada.gov.ua/laws/show/2398-17&amp;sa=D&amp;source=editors&amp;ust=1688451129696920&amp;usg=AOvVaw2DPrEl5H3fbKT0XSn566cQ" TargetMode="External"/><Relationship Id="rId115" Type="http://schemas.openxmlformats.org/officeDocument/2006/relationships/hyperlink" Target="https://www.google.com/url?q=https://zakon.rada.gov.ua/laws/show/2755-17&amp;sa=D&amp;source=editors&amp;ust=1690199079358979&amp;usg=AOvVaw2P_zRQLB_uK_vb5ldMjbJP" TargetMode="External"/><Relationship Id="rId131" Type="http://schemas.openxmlformats.org/officeDocument/2006/relationships/hyperlink" Target="https://zakon.rada.gov.ua/laws/show/1706-18" TargetMode="External"/><Relationship Id="rId136" Type="http://schemas.openxmlformats.org/officeDocument/2006/relationships/hyperlink" Target="https://www.google.com/url?q=https://zakon.rada.gov.ua/laws/show/1706-18&amp;sa=D&amp;source=editors&amp;ust=1688451129731784&amp;usg=AOvVaw3rPFjZ9nkVvZrnHn9tToPY" TargetMode="External"/><Relationship Id="rId157" Type="http://schemas.openxmlformats.org/officeDocument/2006/relationships/hyperlink" Target="https://www.google.com/url?q=https://zakon.rada.gov.ua/laws/show/2109-14&amp;sa=D&amp;source=editors&amp;ust=1688451129759515&amp;usg=AOvVaw07lbhyI_akP2ksvnhtjD1p" TargetMode="External"/><Relationship Id="rId178" Type="http://schemas.openxmlformats.org/officeDocument/2006/relationships/hyperlink" Target="https://www.google.com/url?q=https://zakon.rada.gov.ua/laws/show/796-12&amp;sa=D&amp;source=editors&amp;ust=1688451129801006&amp;usg=AOvVaw2zR7awMxJDrGfC1OrrB9g2" TargetMode="External"/><Relationship Id="rId61" Type="http://schemas.openxmlformats.org/officeDocument/2006/relationships/hyperlink" Target="https://www.google.com/url?q=https://zakon.rada.gov.ua/laws/show/435-15&amp;sa=D&amp;source=editors&amp;ust=1688451129685077&amp;usg=AOvVaw1vscCvfSprO27cTx0T7ZAR"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zakon.rada.gov.ua/laws/show/435-15" TargetMode="External"/><Relationship Id="rId173" Type="http://schemas.openxmlformats.org/officeDocument/2006/relationships/hyperlink" Target="https://www.google.com/url?q=https://zakon.rada.gov.ua/laws/show/1489-14&amp;sa=D&amp;source=editors&amp;ust=1688451129773098&amp;usg=AOvVaw0cfG9DuvS45v0LcD8Gbjkq" TargetMode="External"/><Relationship Id="rId194" Type="http://schemas.openxmlformats.org/officeDocument/2006/relationships/hyperlink" Target="https://www.google.com/url?q=https://zakon.rada.gov.ua/laws/show/1584-14&amp;sa=D&amp;source=editors&amp;ust=1688451129820395&amp;usg=AOvVaw277MhlCxp1_qaqCiF4y69j" TargetMode="External"/><Relationship Id="rId199" Type="http://schemas.openxmlformats.org/officeDocument/2006/relationships/hyperlink" Target="https://www.google.com/url?q=https://zakon.rada.gov.ua/laws/show/2961-15&amp;sa=D&amp;source=editors&amp;ust=1688451129824355&amp;usg=AOvVaw3EBZXLpYWh81xEkRpCE1w6" TargetMode="External"/><Relationship Id="rId203" Type="http://schemas.openxmlformats.org/officeDocument/2006/relationships/hyperlink" Target="https://zakon.rada.gov.ua/laws/show/3551-12" TargetMode="External"/><Relationship Id="rId208" Type="http://schemas.openxmlformats.org/officeDocument/2006/relationships/hyperlink" Target="https://zakon.rada.gov.ua/laws/show/3551-12" TargetMode="External"/><Relationship Id="rId19" Type="http://schemas.openxmlformats.org/officeDocument/2006/relationships/hyperlink" Target="https://www.google.com/url?q=https://zakon.rada.gov.ua/laws/show/755-15&amp;sa=D&amp;source=editors&amp;ust=1688451129530946&amp;usg=AOvVaw2NiMWVV32O0K6ItarwzKJN" TargetMode="External"/><Relationship Id="rId14" Type="http://schemas.openxmlformats.org/officeDocument/2006/relationships/hyperlink" Target="https://www.google.com/url?q=https://zakon.rada.gov.ua/laws/show/755-15&amp;sa=D&amp;source=editors&amp;ust=1688451129519715&amp;usg=AOvVaw2qN9VcbHiI6QlDYECPjsK8" TargetMode="External"/><Relationship Id="rId30" Type="http://schemas.openxmlformats.org/officeDocument/2006/relationships/hyperlink" Target="https://www.google.com/url?q=https://zakon.rada.gov.ua/laws/show/2365-14&amp;sa=D&amp;source=editors&amp;ust=1688451129562322&amp;usg=AOvVaw0FZH0tUjIz0kqwRfn_vG2I" TargetMode="External"/><Relationship Id="rId35" Type="http://schemas.openxmlformats.org/officeDocument/2006/relationships/hyperlink" Target="https://www.google.com/url?q=https://zakon.rada.gov.ua/laws/show/755-15&amp;sa=D&amp;source=editors&amp;ust=1688451129568646&amp;usg=AOvVaw0lsjGuZibaANcYtQQjnzbO" TargetMode="External"/><Relationship Id="rId56" Type="http://schemas.openxmlformats.org/officeDocument/2006/relationships/hyperlink" Target="https://www.google.com/url?q=https://zakon.rada.gov.ua/laws/show/3392-17&amp;sa=D&amp;source=editors&amp;ust=1688451129621307&amp;usg=AOvVaw0x2Eg4CbDp76mIoc10Nfi9" TargetMode="External"/><Relationship Id="rId77" Type="http://schemas.openxmlformats.org/officeDocument/2006/relationships/hyperlink" Target="https://www.google.com/url?q=https://zakon.rada.gov.ua/laws/show/3038-17&amp;sa=D&amp;source=editors&amp;ust=1688451129638444&amp;usg=AOvVaw2UYxCvW7FGywofXge_X_Hy" TargetMode="External"/><Relationship Id="rId100" Type="http://schemas.openxmlformats.org/officeDocument/2006/relationships/hyperlink" Target="https://zakon.rada.gov.ua/laws/show/3855-12" TargetMode="External"/><Relationship Id="rId105" Type="http://schemas.openxmlformats.org/officeDocument/2006/relationships/hyperlink" Target="https://www.google.com/url?q=https://zakon.rada.gov.ua/laws/show/3392-17&amp;sa=D&amp;source=editors&amp;ust=1688451129688242&amp;usg=AOvVaw0_L8M_8hRQFbaQc5qOq120" TargetMode="External"/><Relationship Id="rId126" Type="http://schemas.openxmlformats.org/officeDocument/2006/relationships/hyperlink" Target="https://zakon.rada.gov.ua/laws/show/3551-12" TargetMode="External"/><Relationship Id="rId147" Type="http://schemas.openxmlformats.org/officeDocument/2006/relationships/hyperlink" Target="https://www.google.com/url?q=https://zakon.rada.gov.ua/laws/show/435-15&amp;sa=D&amp;source=editors&amp;ust=1688451129750586&amp;usg=AOvVaw3UaVJxIVUXDMF61vBSbNu_" TargetMode="External"/><Relationship Id="rId168" Type="http://schemas.openxmlformats.org/officeDocument/2006/relationships/hyperlink" Target="https://zakon.rada.gov.ua/laws/show/1584-14" TargetMode="External"/><Relationship Id="rId8" Type="http://schemas.openxmlformats.org/officeDocument/2006/relationships/endnotes" Target="endnotes.xml"/><Relationship Id="rId51" Type="http://schemas.openxmlformats.org/officeDocument/2006/relationships/hyperlink" Target="https://www.google.com/url?q=https://zakon.rada.gov.ua/laws/show/1378-15&amp;sa=D&amp;source=editors&amp;ust=1688451129617282&amp;usg=AOvVaw1vTqt9I-atdMT6waltEpCd" TargetMode="External"/><Relationship Id="rId72" Type="http://schemas.openxmlformats.org/officeDocument/2006/relationships/hyperlink" Target="https://www.google.com/url?q=https://zakon.rada.gov.ua/laws/show/3038-17&amp;sa=D&amp;source=editors&amp;ust=1688451129632500&amp;usg=AOvVaw2I8a2P_DcQBKkucyGZBK_M" TargetMode="External"/><Relationship Id="rId93" Type="http://schemas.openxmlformats.org/officeDocument/2006/relationships/hyperlink" Target="https://www.google.com/url?q=https://zakon.rada.gov.ua/laws/show/3038-17%23Text&amp;sa=D&amp;source=editors&amp;ust=1688451129848332&amp;usg=AOvVaw2_s4-rQ6Zj7vd-9YPrkRJF" TargetMode="External"/><Relationship Id="rId98" Type="http://schemas.openxmlformats.org/officeDocument/2006/relationships/hyperlink" Target="https://zakon.rada.gov.ua/laws/show/3038-17" TargetMode="External"/><Relationship Id="rId121" Type="http://schemas.openxmlformats.org/officeDocument/2006/relationships/hyperlink" Target="https://www.google.com/url?q=https://zakon.rada.gov.ua/laws/show/1382-15&amp;sa=D&amp;source=editors&amp;ust=1688451129715415&amp;usg=AOvVaw0be6AvY76BrBZkCjNbVGBh" TargetMode="External"/><Relationship Id="rId142" Type="http://schemas.openxmlformats.org/officeDocument/2006/relationships/hyperlink" Target="https://www.google.com/url?q=https://zakon.rada.gov.ua/laws/show/2811-12&amp;sa=D&amp;source=editors&amp;ust=1688451129738745&amp;usg=AOvVaw20LBa57ND7IJjzfF6Bdrhf" TargetMode="External"/><Relationship Id="rId163" Type="http://schemas.openxmlformats.org/officeDocument/2006/relationships/hyperlink" Target="https://www.google.com/url?q=https://zakon.rada.gov.ua/laws/show/796-12&amp;sa=D&amp;source=editors&amp;ust=1688451129770605&amp;usg=AOvVaw181g2NUAAQdyeQIq_1wOGn" TargetMode="External"/><Relationship Id="rId184" Type="http://schemas.openxmlformats.org/officeDocument/2006/relationships/hyperlink" Target="https://www.google.com/url?q=https://zakon.rada.gov.ua/laws/show/5067-17&amp;sa=D&amp;source=editors&amp;ust=1688451129810988&amp;usg=AOvVaw2Tn0WxjGaOkyMff4HdrExu" TargetMode="External"/><Relationship Id="rId189" Type="http://schemas.openxmlformats.org/officeDocument/2006/relationships/hyperlink" Target="https://www.google.com/url?q=https://zakon.rada.gov.ua/laws/show/3739-17&amp;sa=D&amp;source=editors&amp;ust=1688451129815756&amp;usg=AOvVaw1KsxbVNNIRaO0dpR0HNpl7" TargetMode="External"/><Relationship Id="rId219"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https://www.google.com/url?q=https://zakon.rada.gov.ua/laws/show/3808-12&amp;sa=D&amp;source=editors&amp;ust=1688451129842598&amp;usg=AOvVaw2nqDQpFXH90nN3dF-BcCv1" TargetMode="External"/><Relationship Id="rId25" Type="http://schemas.openxmlformats.org/officeDocument/2006/relationships/hyperlink" Target="https://www.google.com/url?q=https://zakon.rada.gov.ua/laws/show/755-15&amp;sa=D&amp;source=editors&amp;ust=1688451129544415&amp;usg=AOvVaw0oiHcjqPNwgUjQWEg2vxFo" TargetMode="External"/><Relationship Id="rId46" Type="http://schemas.openxmlformats.org/officeDocument/2006/relationships/hyperlink" Target="https://www.google.com/url?q=https://zakon.rada.gov.ua/laws/show/3613-17&amp;sa=D&amp;source=editors&amp;ust=1688451129606057&amp;usg=AOvVaw0dPR3Iko2J4vOv_4uSviB-"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zakon.rada.gov.ua/laws/show/5492-17" TargetMode="External"/><Relationship Id="rId137" Type="http://schemas.openxmlformats.org/officeDocument/2006/relationships/hyperlink" Target="https://zakon.rada.gov.ua/laws/show/5403-17" TargetMode="External"/><Relationship Id="rId158" Type="http://schemas.openxmlformats.org/officeDocument/2006/relationships/hyperlink" Target="https://www.google.com/url?q=https://zakon.rada.gov.ua/laws/show/2961-15&amp;sa=D&amp;source=editors&amp;ust=1688451129761501&amp;usg=AOvVaw19l6183Ym0NsZfXWV5wnga" TargetMode="External"/><Relationship Id="rId20" Type="http://schemas.openxmlformats.org/officeDocument/2006/relationships/hyperlink" Target="https://www.google.com/url?q=https://zakon.rada.gov.ua/laws/show/4572-17&amp;sa=D&amp;source=editors&amp;ust=1688451129539125&amp;usg=AOvVaw0yMnRE922DvHjXzRnK1PYx" TargetMode="External"/><Relationship Id="rId41" Type="http://schemas.openxmlformats.org/officeDocument/2006/relationships/hyperlink" Target="https://www.google.com/url?q=https://zakon.rada.gov.ua/laws/show/3613-17&amp;sa=D&amp;source=editors&amp;ust=1688451129591373&amp;usg=AOvVaw1SIP1Vi5WxrA0Im8ohRyFx" TargetMode="External"/><Relationship Id="rId62" Type="http://schemas.openxmlformats.org/officeDocument/2006/relationships/hyperlink" Target="https://www.google.com/url?q=https://zakon.rada.gov.ua/laws/show/161-14&amp;sa=D&amp;source=editors&amp;ust=1688451129685320&amp;usg=AOvVaw0nP6VgJM-O6RyucqSxCHkU" TargetMode="External"/><Relationship Id="rId83" Type="http://schemas.openxmlformats.org/officeDocument/2006/relationships/hyperlink" Target="https://www.google.com/url?q=https://zakon.rada.gov.ua/laws/show/3038-17&amp;sa=D&amp;source=editors&amp;ust=1688451129640959&amp;usg=AOvVaw1A_peGiACnB9FbPDWQfxfx" TargetMode="External"/><Relationship Id="rId88" Type="http://schemas.openxmlformats.org/officeDocument/2006/relationships/hyperlink" Target="https://www.google.com/url?q=https://zakon.rada.gov.ua/laws/show/3038-17&amp;sa=D&amp;source=editors&amp;ust=1688451129678984&amp;usg=AOvVaw1BlM_J4t6d3meSu9Ro_JjR" TargetMode="External"/><Relationship Id="rId111" Type="http://schemas.openxmlformats.org/officeDocument/2006/relationships/hyperlink" Target="https://www.google.com/url?q=https://zakon.rada.gov.ua/laws/show/2398-17&amp;sa=D&amp;source=editors&amp;ust=1690199079349739&amp;usg=AOvVaw3jtVtpRsfwoPXPt6FJhnFH" TargetMode="External"/><Relationship Id="rId132" Type="http://schemas.openxmlformats.org/officeDocument/2006/relationships/hyperlink" Target="https://zakon.rada.gov.ua/laws/show/5464-10" TargetMode="External"/><Relationship Id="rId153" Type="http://schemas.openxmlformats.org/officeDocument/2006/relationships/hyperlink" Target="https://zakon.rada.gov.ua/laws/show/435-15" TargetMode="External"/><Relationship Id="rId174" Type="http://schemas.openxmlformats.org/officeDocument/2006/relationships/hyperlink" Target="https://www.google.com/url?q=https://zakon.rada.gov.ua/laws/show/1727-15&amp;sa=D&amp;source=editors&amp;ust=1688451129774779&amp;usg=AOvVaw0FH7gT1Vvfr4yGG-Q9U4SJ" TargetMode="External"/><Relationship Id="rId179" Type="http://schemas.openxmlformats.org/officeDocument/2006/relationships/hyperlink" Target="https://www.google.com/url?q=https://zakon.rada.gov.ua/laws/show/796-12&amp;sa=D&amp;source=editors&amp;ust=1688451129803555&amp;usg=AOvVaw1dwzutV2HoNeCdE0MbOqVx" TargetMode="External"/><Relationship Id="rId195" Type="http://schemas.openxmlformats.org/officeDocument/2006/relationships/hyperlink" Target="https://www.google.com/url?q=https://zakon.rada.gov.ua/laws/show/796-12&amp;sa=D&amp;source=editors&amp;ust=1688451129820639&amp;usg=AOvVaw2X8v6iWlHHJDOu_g21Ssre" TargetMode="External"/><Relationship Id="rId209" Type="http://schemas.openxmlformats.org/officeDocument/2006/relationships/hyperlink" Target="https://zakon.rada.gov.ua/laws/show/3721-12" TargetMode="External"/><Relationship Id="rId190" Type="http://schemas.openxmlformats.org/officeDocument/2006/relationships/hyperlink" Target="https://www.google.com/url?q=https://zakon.rada.gov.ua/laws/show/2671-19&amp;sa=D&amp;source=editors&amp;ust=1688451129816855&amp;usg=AOvVaw1s3Agowx-LMnv6w-6QPdix" TargetMode="External"/><Relationship Id="rId204" Type="http://schemas.openxmlformats.org/officeDocument/2006/relationships/hyperlink" Target="https://zakon.rada.gov.ua/laws/show/1584-14" TargetMode="External"/><Relationship Id="rId220" Type="http://schemas.openxmlformats.org/officeDocument/2006/relationships/theme" Target="theme/theme1.xml"/><Relationship Id="rId15" Type="http://schemas.openxmlformats.org/officeDocument/2006/relationships/hyperlink" Target="https://www.google.com/url?q=https://zakon.rada.gov.ua/laws/show/755-15&amp;sa=D&amp;source=editors&amp;ust=1688451129524360&amp;usg=AOvVaw1aO8HQVe82DbrsSTrmncdn" TargetMode="External"/><Relationship Id="rId36" Type="http://schemas.openxmlformats.org/officeDocument/2006/relationships/hyperlink" Target="https://www.google.com/url?q=https://zakon.rada.gov.ua/laws/show/1045-14&amp;sa=D&amp;source=editors&amp;ust=1688451129574292&amp;usg=AOvVaw1bGuJEDL01iyoY6pMwftMZ" TargetMode="External"/><Relationship Id="rId57" Type="http://schemas.openxmlformats.org/officeDocument/2006/relationships/hyperlink" Target="https://www.google.com/url?q=https://zakon.rada.gov.ua/laws/show/2755-17&amp;sa=D&amp;source=editors&amp;ust=1688451129622481&amp;usg=AOvVaw0dtCrecvsKt3Su4hgteSs0" TargetMode="External"/><Relationship Id="rId106" Type="http://schemas.openxmlformats.org/officeDocument/2006/relationships/hyperlink" Target="https://www.google.com/url?q=https://zakon.rada.gov.ua/laws/show/771/97-%25D0%25B2%25D1%2580&amp;sa=D&amp;source=editors&amp;ust=1688451129689493&amp;usg=AOvVaw3-aBWMGD_WJlk_cUGBvhUF" TargetMode="External"/><Relationship Id="rId127" Type="http://schemas.openxmlformats.org/officeDocument/2006/relationships/hyperlink" Target="https://www.google.com/url?q=https://zakon.rada.gov.ua/laws/show/3721-12&amp;sa=D&amp;source=editors&amp;ust=1688451129724871&amp;usg=AOvVaw1QuAFsrnOnEq_Fb-qbUHpJ" TargetMode="External"/><Relationship Id="rId10" Type="http://schemas.openxmlformats.org/officeDocument/2006/relationships/hyperlink" Target="https://www.google.com/url?q=https://zakon.rada.gov.ua/laws/show/755-15&amp;sa=D&amp;source=editors&amp;ust=1688451129504638&amp;usg=AOvVaw1rLSFPjWjrIOKsvs5b30Hn" TargetMode="External"/><Relationship Id="rId31" Type="http://schemas.openxmlformats.org/officeDocument/2006/relationships/hyperlink" Target="https://www.google.com/url?q=https://zakon.rada.gov.ua/laws/show/755-15&amp;sa=D&amp;source=editors&amp;ust=1688451129562797&amp;usg=AOvVaw07gdcEq35j3TRlfgqsR4w5" TargetMode="External"/><Relationship Id="rId52" Type="http://schemas.openxmlformats.org/officeDocument/2006/relationships/hyperlink" Target="https://www.google.com/url?q=https://zakon.rada.gov.ua/laws/show/2768-14&amp;sa=D&amp;source=editors&amp;ust=1688451129618445&amp;usg=AOvVaw191VYOl9qqBfpVN3oBjMV5" TargetMode="External"/><Relationship Id="rId73" Type="http://schemas.openxmlformats.org/officeDocument/2006/relationships/hyperlink" Target="https://www.google.com/url?q=https://zakon.rada.gov.ua/laws/show/3038-17&amp;sa=D&amp;source=editors&amp;ust=1688451129633698&amp;usg=AOvVaw2KtEjIB12TqZMtwjbu9k5p" TargetMode="External"/><Relationship Id="rId78" Type="http://schemas.openxmlformats.org/officeDocument/2006/relationships/hyperlink" Target="https://www.google.com/url?q=https://zakon.rada.gov.ua/laws/show/3038-17&amp;sa=D&amp;source=editors&amp;ust=1688451129639763&amp;usg=AOvVaw0-cQPctWKJq51ZtA1Obgmx" TargetMode="External"/><Relationship Id="rId94" Type="http://schemas.openxmlformats.org/officeDocument/2006/relationships/hyperlink" Target="https://www.google.com/url?q=https://zakon.rada.gov.ua/laws/show/z0976-18%23Text&amp;sa=D&amp;source=editors&amp;ust=1688451129848722&amp;usg=AOvVaw0WjlNPeHLZaBJ5T6o6GPVz" TargetMode="External"/><Relationship Id="rId99" Type="http://schemas.openxmlformats.org/officeDocument/2006/relationships/hyperlink" Target="https://zakon.rada.gov.ua/laws/show/3038-17" TargetMode="External"/><Relationship Id="rId101" Type="http://schemas.openxmlformats.org/officeDocument/2006/relationships/hyperlink" Target="https://zakon.rada.gov.ua/laws/show/3038-17" TargetMode="External"/><Relationship Id="rId122" Type="http://schemas.openxmlformats.org/officeDocument/2006/relationships/hyperlink" Target="https://zakon.rada.gov.ua/laws/show/2011-12" TargetMode="External"/><Relationship Id="rId143" Type="http://schemas.openxmlformats.org/officeDocument/2006/relationships/hyperlink" Target="https://www.google.com/url?q=https://zakon.rada.gov.ua/laws/show/2402-14&amp;sa=D&amp;source=editors&amp;ust=1688451129745850&amp;usg=AOvVaw1zTYUhfrS0tW5wZDiJBIoX" TargetMode="External"/><Relationship Id="rId148" Type="http://schemas.openxmlformats.org/officeDocument/2006/relationships/hyperlink" Target="https://www.google.com/url?q=https://zakon.rada.gov.ua/laws/show/2947-14&amp;sa=D&amp;source=editors&amp;ust=1688451129751885&amp;usg=AOvVaw0GaXuiiG5S2Zkhwss25W8C" TargetMode="External"/><Relationship Id="rId164" Type="http://schemas.openxmlformats.org/officeDocument/2006/relationships/hyperlink" Target="https://www.google.com/url?q=https://zakon.rada.gov.ua/laws/show/2109-14&amp;sa=D&amp;source=editors&amp;ust=1688451129771878&amp;usg=AOvVaw0LESf55xNZbRYAc095T_Pk" TargetMode="External"/><Relationship Id="rId169" Type="http://schemas.openxmlformats.org/officeDocument/2006/relationships/hyperlink" Target="https://zakon.rada.gov.ua/laws/show/3551-12" TargetMode="External"/><Relationship Id="rId185" Type="http://schemas.openxmlformats.org/officeDocument/2006/relationships/hyperlink" Target="https://www.google.com/url?q=https://zakon.rada.gov.ua/laws/show/796-12&amp;sa=D&amp;source=editors&amp;ust=1688451129813777&amp;usg=AOvVaw2qOVDCIHgeJrVw2ZGCVLcs"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s://www.google.com/url?q=https://zakon.rada.gov.ua/laws/show/875-12&amp;sa=D&amp;source=editors&amp;ust=1688451129805896&amp;usg=AOvVaw2dzHExBrlJa7ccQgk7Nv_I" TargetMode="External"/><Relationship Id="rId210" Type="http://schemas.openxmlformats.org/officeDocument/2006/relationships/hyperlink" Target="https://zakon.rada.gov.ua/laws/show/1102-15" TargetMode="External"/><Relationship Id="rId215" Type="http://schemas.openxmlformats.org/officeDocument/2006/relationships/hyperlink" Target="https://zakon.rada.gov.ua/laws/show/2671-19" TargetMode="External"/><Relationship Id="rId26" Type="http://schemas.openxmlformats.org/officeDocument/2006/relationships/hyperlink" Target="https://www.google.com/url?q=https://zakon.rada.gov.ua/laws/show/5026-17&amp;sa=D&amp;source=editors&amp;ust=1688451129548634&amp;usg=AOvVaw2ViSVmYXZHG06j8JWKKV08" TargetMode="External"/><Relationship Id="rId47" Type="http://schemas.openxmlformats.org/officeDocument/2006/relationships/hyperlink" Target="https://www.google.com/url?q=https://zakon.rada.gov.ua/laws/show/3613-17&amp;sa=D&amp;source=editors&amp;ust=1688451129611836&amp;usg=AOvVaw07ZVCUOEzEmMhVIStQYQqj"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2482-12&amp;sa=D&amp;source=editors&amp;ust=1688451129683528&amp;usg=AOvVaw15hTIcRN-b8MyT8p5gQdZv" TargetMode="External"/><Relationship Id="rId112" Type="http://schemas.openxmlformats.org/officeDocument/2006/relationships/hyperlink" Target="https://zakon.rada.gov.ua/laws/show/1871-20" TargetMode="External"/><Relationship Id="rId133" Type="http://schemas.openxmlformats.org/officeDocument/2006/relationships/hyperlink" Target="https://zakon.rada.gov.ua/laws/show/1706-18" TargetMode="External"/><Relationship Id="rId154" Type="http://schemas.openxmlformats.org/officeDocument/2006/relationships/hyperlink" Target="https://zakon.rada.gov.ua/laws/show/3551-12" TargetMode="External"/><Relationship Id="rId175" Type="http://schemas.openxmlformats.org/officeDocument/2006/relationships/hyperlink" Target="https://www.google.com/url?q=https://zakon.rada.gov.ua/laws/show/875-12&amp;sa=D&amp;source=editors&amp;ust=1688451129777786&amp;usg=AOvVaw02Q1gbjqJoPL0497krReVz" TargetMode="External"/><Relationship Id="rId196" Type="http://schemas.openxmlformats.org/officeDocument/2006/relationships/hyperlink" Target="https://www.google.com/url?q=https://zakon.rada.gov.ua/laws/show/2402-14&amp;sa=D&amp;source=editors&amp;ust=1688451129820880&amp;usg=AOvVaw1ClJzUpLro8K4z9Si4GqHQ" TargetMode="External"/><Relationship Id="rId200" Type="http://schemas.openxmlformats.org/officeDocument/2006/relationships/hyperlink" Target="https://www.google.com/url?q=https://zakon.rada.gov.ua/laws/show/3551-12&amp;sa=D&amp;source=editors&amp;ust=1688451129820139&amp;usg=AOvVaw2jb7xAxO0_QwLn-IXMAfiJ" TargetMode="External"/><Relationship Id="rId16" Type="http://schemas.openxmlformats.org/officeDocument/2006/relationships/hyperlink" Target="https://www.google.com/url?q=https://zakon.rada.gov.ua/laws/show/4572-17&amp;sa=D&amp;source=editors&amp;ust=1688451129527384&amp;usg=AOvVaw0_EejRgxC4U3qj7iZVCOv8" TargetMode="External"/><Relationship Id="rId37" Type="http://schemas.openxmlformats.org/officeDocument/2006/relationships/hyperlink" Target="https://www.google.com/url?q=https://zakon.rada.gov.ua/laws/show/755-15&amp;sa=D&amp;source=editors&amp;ust=1688451129574673&amp;usg=AOvVaw3eBNISPsvPkm-HMdCWs9oe" TargetMode="External"/><Relationship Id="rId58" Type="http://schemas.openxmlformats.org/officeDocument/2006/relationships/hyperlink" Target="https://www.google.com/url?q=https://zakon.rada.gov.ua/laws/show/2768-14&amp;sa=D&amp;source=editors&amp;ust=1688451129623692&amp;usg=AOvVaw2VLifBrnRrJzRwkok36IPm" TargetMode="External"/><Relationship Id="rId79" Type="http://schemas.openxmlformats.org/officeDocument/2006/relationships/hyperlink" Target="https://zakon.rada.gov.ua/laws/show/3855-12" TargetMode="External"/><Relationship Id="rId102" Type="http://schemas.openxmlformats.org/officeDocument/2006/relationships/hyperlink" Target="https://zakon.rada.gov.ua/laws/show/3038-17" TargetMode="External"/><Relationship Id="rId123" Type="http://schemas.openxmlformats.org/officeDocument/2006/relationships/hyperlink" Target="https://zakon.rada.gov.ua/laws/show/2011-12" TargetMode="External"/><Relationship Id="rId144" Type="http://schemas.openxmlformats.org/officeDocument/2006/relationships/hyperlink" Target="https://www.google.com/url?q=https://zakon.rada.gov.ua/laws/show/2811-12&amp;sa=D&amp;source=editors&amp;ust=1688451129747077&amp;usg=AOvVaw1Q7vcSISBtEomMXVV_F0z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74758-EEE9-46D7-A940-B41F8D03C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32</Pages>
  <Words>14763</Words>
  <Characters>84151</Characters>
  <Application>Microsoft Office Word</Application>
  <DocSecurity>0</DocSecurity>
  <Lines>701</Lines>
  <Paragraphs>197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98717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25</cp:revision>
  <cp:lastPrinted>2024-06-14T11:51:00Z</cp:lastPrinted>
  <dcterms:created xsi:type="dcterms:W3CDTF">2024-05-27T11:49:00Z</dcterms:created>
  <dcterms:modified xsi:type="dcterms:W3CDTF">2024-06-14T11:52:00Z</dcterms:modified>
</cp:coreProperties>
</file>